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30F" w:rsidRDefault="00180122" w:rsidP="00180122">
      <w:pPr>
        <w:pStyle w:val="berschrift1"/>
        <w:tabs>
          <w:tab w:val="left" w:pos="8295"/>
          <w:tab w:val="right" w:pos="9070"/>
        </w:tabs>
        <w:rPr>
          <w:b/>
        </w:rPr>
      </w:pPr>
      <w:bookmarkStart w:id="0" w:name="_GoBack"/>
      <w:bookmarkEnd w:id="0"/>
      <w:r w:rsidRPr="00B76398">
        <w:rPr>
          <w:b/>
          <w:noProof/>
          <w:lang w:eastAsia="de-DE"/>
        </w:rPr>
        <w:drawing>
          <wp:anchor distT="0" distB="0" distL="114300" distR="114300" simplePos="0" relativeHeight="251672064" behindDoc="1" locked="0" layoutInCell="1" allowOverlap="1" wp14:anchorId="3BE6066E" wp14:editId="02918F7E">
            <wp:simplePos x="0" y="0"/>
            <wp:positionH relativeFrom="column">
              <wp:posOffset>4761865</wp:posOffset>
            </wp:positionH>
            <wp:positionV relativeFrom="paragraph">
              <wp:posOffset>123825</wp:posOffset>
            </wp:positionV>
            <wp:extent cx="1414800" cy="1414800"/>
            <wp:effectExtent l="247650" t="247650" r="204470" b="2425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I_logo_int_4c.tif"/>
                    <pic:cNvPicPr/>
                  </pic:nvPicPr>
                  <pic:blipFill>
                    <a:blip r:embed="rId8" cstate="print">
                      <a:extLst>
                        <a:ext uri="{28A0092B-C50C-407E-A947-70E740481C1C}">
                          <a14:useLocalDpi xmlns:a14="http://schemas.microsoft.com/office/drawing/2010/main" val="0"/>
                        </a:ext>
                      </a:extLst>
                    </a:blip>
                    <a:stretch>
                      <a:fillRect/>
                    </a:stretch>
                  </pic:blipFill>
                  <pic:spPr>
                    <a:xfrm rot="21346787">
                      <a:off x="0" y="0"/>
                      <a:ext cx="1414800" cy="1414800"/>
                    </a:xfrm>
                    <a:prstGeom prst="rect">
                      <a:avLst/>
                    </a:prstGeom>
                    <a:scene3d>
                      <a:camera prst="orthographicFront">
                        <a:rot lat="0" lon="0" rev="900000"/>
                      </a:camera>
                      <a:lightRig rig="threePt" dir="t"/>
                    </a:scene3d>
                  </pic:spPr>
                </pic:pic>
              </a:graphicData>
            </a:graphic>
            <wp14:sizeRelH relativeFrom="page">
              <wp14:pctWidth>0</wp14:pctWidth>
            </wp14:sizeRelH>
            <wp14:sizeRelV relativeFrom="page">
              <wp14:pctHeight>0</wp14:pctHeight>
            </wp14:sizeRelV>
          </wp:anchor>
        </w:drawing>
      </w:r>
      <w:r w:rsidR="00563480" w:rsidRPr="00B76398">
        <w:rPr>
          <w:b/>
        </w:rPr>
        <w:t xml:space="preserve">QC&amp;I – </w:t>
      </w:r>
      <w:r w:rsidR="00C036C6">
        <w:rPr>
          <w:b/>
        </w:rPr>
        <w:t>Leitfaden Kennzeichnung Bioprodukte</w:t>
      </w:r>
      <w:r>
        <w:rPr>
          <w:b/>
        </w:rPr>
        <w:tab/>
      </w:r>
    </w:p>
    <w:p w:rsidR="001F5ACE" w:rsidRDefault="001F5ACE" w:rsidP="00C036C6">
      <w:pPr>
        <w:ind w:right="1984"/>
      </w:pPr>
    </w:p>
    <w:p w:rsidR="00C036C6" w:rsidRDefault="00C036C6" w:rsidP="00C036C6">
      <w:pPr>
        <w:ind w:right="1984"/>
      </w:pPr>
      <w:r>
        <w:t>Bio</w:t>
      </w:r>
      <w:r w:rsidR="00CD58FE">
        <w:t>-P</w:t>
      </w:r>
      <w:r>
        <w:t xml:space="preserve">rodukte sollen für Verbraucher </w:t>
      </w:r>
      <w:r w:rsidR="001F5ACE">
        <w:t>klar und unmissverständlich</w:t>
      </w:r>
      <w:r>
        <w:t xml:space="preserve"> als Bio</w:t>
      </w:r>
      <w:r w:rsidR="00CD58FE">
        <w:t>-P</w:t>
      </w:r>
      <w:r>
        <w:t xml:space="preserve">rodukt zu identifizieren sein. Um dies zu gewährleisten stellt die </w:t>
      </w:r>
      <w:r w:rsidR="002757E7">
        <w:t>EU-</w:t>
      </w:r>
      <w:r w:rsidR="00E06C15">
        <w:t>Öko-V</w:t>
      </w:r>
      <w:r w:rsidR="002757E7">
        <w:t>erordnung</w:t>
      </w:r>
      <w:r>
        <w:t xml:space="preserve"> </w:t>
      </w:r>
      <w:r w:rsidR="001F5ACE">
        <w:t xml:space="preserve">bestimmte </w:t>
      </w:r>
      <w:r>
        <w:t xml:space="preserve">Anforderungen an die Kennzeichnung </w:t>
      </w:r>
      <w:r w:rsidR="001F5ACE">
        <w:t xml:space="preserve">der Produkte. Dieser Leitfaden fasst alle kennzeichnungsrelevanten Bestimmungen der </w:t>
      </w:r>
      <w:r w:rsidR="002757E7">
        <w:t>EU-</w:t>
      </w:r>
      <w:r w:rsidR="00E06C15">
        <w:t>Öko-V</w:t>
      </w:r>
      <w:r w:rsidR="002757E7">
        <w:t>erordnung</w:t>
      </w:r>
      <w:r w:rsidR="001F5ACE">
        <w:t xml:space="preserve"> zusammen.</w:t>
      </w:r>
    </w:p>
    <w:p w:rsidR="00A24840" w:rsidRDefault="008105B6" w:rsidP="00C82BFA">
      <w:pPr>
        <w:jc w:val="both"/>
      </w:pPr>
      <w:r w:rsidRPr="008105B6">
        <w:t>Bei verarbeiteten Produkten</w:t>
      </w:r>
      <w:r>
        <w:t xml:space="preserve"> richtet sich die Kennzeichnung des Produktes nach dem Prozent</w:t>
      </w:r>
      <w:r w:rsidR="00A24840">
        <w:softHyphen/>
        <w:t>ge</w:t>
      </w:r>
      <w:r w:rsidR="00CD58FE">
        <w:softHyphen/>
      </w:r>
      <w:r w:rsidR="00A24840">
        <w:t>wichts</w:t>
      </w:r>
      <w:r>
        <w:t xml:space="preserve">anteil der landwirtschaftlichen Zutaten aus biologischer Erzeugung. </w:t>
      </w:r>
    </w:p>
    <w:p w:rsidR="008105B6" w:rsidRDefault="008105B6" w:rsidP="00CD58FE">
      <w:pPr>
        <w:spacing w:after="200"/>
        <w:jc w:val="both"/>
      </w:pPr>
      <w:r>
        <w:t>Im Folgenden werden zwei Kenn</w:t>
      </w:r>
      <w:r w:rsidR="00E06C15">
        <w:softHyphen/>
      </w:r>
      <w:r>
        <w:t>z</w:t>
      </w:r>
      <w:r w:rsidR="00E06C15">
        <w:t xml:space="preserve">eichnungsvarianten beschrieben: </w:t>
      </w:r>
      <w:r>
        <w:t>Die K</w:t>
      </w:r>
      <w:r w:rsidR="00451E04">
        <w:t>ennzeichnung in der Verkehrsbezeichnung und die Kenn</w:t>
      </w:r>
      <w:r w:rsidR="00E06C15">
        <w:softHyphen/>
      </w:r>
      <w:r w:rsidR="00451E04">
        <w:t xml:space="preserve">zeichnung in der Zutatenliste. </w:t>
      </w:r>
    </w:p>
    <w:p w:rsidR="000E088B" w:rsidRPr="008307D9" w:rsidRDefault="006B101D" w:rsidP="00CD58FE">
      <w:pPr>
        <w:pStyle w:val="berschrift2"/>
        <w:spacing w:before="100" w:after="100"/>
        <w:jc w:val="both"/>
        <w:rPr>
          <w:b/>
          <w:sz w:val="28"/>
          <w:szCs w:val="28"/>
        </w:rPr>
      </w:pPr>
      <w:r w:rsidRPr="008307D9">
        <w:rPr>
          <w:b/>
          <w:sz w:val="28"/>
          <w:szCs w:val="28"/>
        </w:rPr>
        <w:t>Kennzeichnung in der Verkehrsbezeichnung</w:t>
      </w:r>
    </w:p>
    <w:p w:rsidR="00614009" w:rsidRPr="00B45933" w:rsidRDefault="00451E04" w:rsidP="00C82BFA">
      <w:pPr>
        <w:tabs>
          <w:tab w:val="left" w:pos="7088"/>
        </w:tabs>
        <w:jc w:val="both"/>
      </w:pPr>
      <w:r>
        <w:t xml:space="preserve">Liegt der Gewichtsanteil der landwirtschaftlichen Zutaten aus ökologischem Landbau </w:t>
      </w:r>
      <w:r w:rsidR="00FB1116">
        <w:t>bei mindestens 95% Gewichtsanteilen</w:t>
      </w:r>
      <w:r w:rsidR="00AF15A5">
        <w:rPr>
          <w:i/>
          <w:sz w:val="18"/>
          <w:szCs w:val="18"/>
          <w:vertAlign w:val="superscript"/>
        </w:rPr>
        <w:t>1</w:t>
      </w:r>
      <w:r w:rsidR="00FB1116">
        <w:t xml:space="preserve">, </w:t>
      </w:r>
      <w:r>
        <w:t>kann das Produkt über die Zutatenliste hinaus ohne Einschränkung in der Verkehrsbezeichnung als Bio</w:t>
      </w:r>
      <w:r w:rsidR="00E06C15">
        <w:t>-P</w:t>
      </w:r>
      <w:r>
        <w:t>rodukt gekennzeichnet und beworben werden. In diesem Fall sieht die</w:t>
      </w:r>
      <w:r w:rsidR="000E088B">
        <w:t xml:space="preserve"> </w:t>
      </w:r>
      <w:r w:rsidR="002757E7">
        <w:t>EU-</w:t>
      </w:r>
      <w:r w:rsidR="00E06C15">
        <w:t>Öko-V</w:t>
      </w:r>
      <w:r w:rsidR="002757E7">
        <w:t>erordnung</w:t>
      </w:r>
      <w:r w:rsidR="000E088B">
        <w:t xml:space="preserve"> </w:t>
      </w:r>
      <w:r w:rsidR="00842978">
        <w:t xml:space="preserve">gemäß </w:t>
      </w:r>
      <w:hyperlink r:id="rId9" w:history="1">
        <w:r w:rsidR="00842978" w:rsidRPr="00842978">
          <w:rPr>
            <w:rStyle w:val="Hyperlink"/>
          </w:rPr>
          <w:t>Artikel 24 der VO</w:t>
        </w:r>
        <w:r w:rsidR="00842978" w:rsidRPr="00842978">
          <w:rPr>
            <w:rStyle w:val="Hyperlink"/>
          </w:rPr>
          <w:t xml:space="preserve"> </w:t>
        </w:r>
        <w:r w:rsidR="00842978" w:rsidRPr="00842978">
          <w:rPr>
            <w:rStyle w:val="Hyperlink"/>
          </w:rPr>
          <w:t>(EG) Nr. 834/2007</w:t>
        </w:r>
      </w:hyperlink>
      <w:r w:rsidR="00842978">
        <w:t xml:space="preserve"> </w:t>
      </w:r>
      <w:r w:rsidR="000E088B">
        <w:t xml:space="preserve">drei Kennzeichnungselemente vor, die verpflichtend auf </w:t>
      </w:r>
      <w:r w:rsidR="00614009">
        <w:t>vor</w:t>
      </w:r>
      <w:r w:rsidR="00E06C15">
        <w:softHyphen/>
      </w:r>
      <w:r w:rsidR="00E06C15">
        <w:softHyphen/>
      </w:r>
      <w:r w:rsidR="00614009">
        <w:t>ver</w:t>
      </w:r>
      <w:r w:rsidR="00E06C15">
        <w:softHyphen/>
      </w:r>
      <w:r w:rsidR="00614009">
        <w:t>packten</w:t>
      </w:r>
      <w:r w:rsidR="00AF15A5">
        <w:rPr>
          <w:vertAlign w:val="superscript"/>
        </w:rPr>
        <w:t>2</w:t>
      </w:r>
      <w:r w:rsidR="00614009">
        <w:t xml:space="preserve"> Lebensmitteln</w:t>
      </w:r>
      <w:r w:rsidR="000E088B">
        <w:t xml:space="preserve"> aufzubringen sind, </w:t>
      </w:r>
      <w:r w:rsidR="00A24840">
        <w:t xml:space="preserve">wenn </w:t>
      </w:r>
      <w:r w:rsidR="000E088B">
        <w:t>die</w:t>
      </w:r>
      <w:r w:rsidR="00A24840">
        <w:t>se</w:t>
      </w:r>
      <w:r w:rsidR="000E088B">
        <w:t xml:space="preserve"> mit Hinweis auf die ökologisch/biologische Produktion </w:t>
      </w:r>
      <w:r w:rsidR="00A24840">
        <w:t xml:space="preserve">(= Bio-Produkt) </w:t>
      </w:r>
      <w:r w:rsidR="000E088B">
        <w:t>in den Verkehr gebracht werden</w:t>
      </w:r>
      <w:r w:rsidR="00842978">
        <w:t xml:space="preserve"> sollen</w:t>
      </w:r>
      <w:r w:rsidR="000E088B">
        <w:t>.</w:t>
      </w:r>
      <w:r w:rsidR="00614009">
        <w:t xml:space="preserve"> Die </w:t>
      </w:r>
      <w:r w:rsidR="00614009" w:rsidRPr="00B45933">
        <w:t>Kenn</w:t>
      </w:r>
      <w:r w:rsidR="00A24840">
        <w:softHyphen/>
      </w:r>
      <w:r w:rsidR="00614009" w:rsidRPr="00B45933">
        <w:t xml:space="preserve">zeichnung ist gut sichtbar, deutlich lesbar und unverwischbar vorzunehmen. </w:t>
      </w:r>
    </w:p>
    <w:p w:rsidR="001064CC" w:rsidRDefault="001064CC" w:rsidP="00842978">
      <w:pPr>
        <w:jc w:val="both"/>
      </w:pPr>
      <w:r>
        <w:t>Diese drei Kennzeichnungselemente sind:</w:t>
      </w:r>
    </w:p>
    <w:p w:rsidR="00842978" w:rsidRDefault="00842978" w:rsidP="00842978">
      <w:pPr>
        <w:pStyle w:val="Listenabsatz"/>
        <w:numPr>
          <w:ilvl w:val="0"/>
          <w:numId w:val="2"/>
        </w:numPr>
        <w:tabs>
          <w:tab w:val="left" w:pos="5387"/>
        </w:tabs>
        <w:sectPr w:rsidR="00842978" w:rsidSect="00603553">
          <w:headerReference w:type="default" r:id="rId10"/>
          <w:footerReference w:type="default" r:id="rId11"/>
          <w:headerReference w:type="first" r:id="rId12"/>
          <w:footerReference w:type="first" r:id="rId13"/>
          <w:pgSz w:w="11906" w:h="16838"/>
          <w:pgMar w:top="1701" w:right="1418" w:bottom="1134" w:left="1418" w:header="567" w:footer="283" w:gutter="0"/>
          <w:cols w:space="708"/>
          <w:docGrid w:linePitch="360"/>
        </w:sectPr>
      </w:pPr>
    </w:p>
    <w:p w:rsidR="001064CC" w:rsidRPr="00842978" w:rsidRDefault="00842978" w:rsidP="005D7E44">
      <w:pPr>
        <w:pStyle w:val="Listenabsatz"/>
        <w:numPr>
          <w:ilvl w:val="0"/>
          <w:numId w:val="8"/>
        </w:numPr>
        <w:tabs>
          <w:tab w:val="left" w:pos="5387"/>
        </w:tabs>
        <w:rPr>
          <w:b/>
        </w:rPr>
      </w:pPr>
      <w:r w:rsidRPr="00842978">
        <w:rPr>
          <w:b/>
          <w:noProof/>
          <w:lang w:eastAsia="de-DE"/>
        </w:rPr>
        <w:lastRenderedPageBreak/>
        <w:drawing>
          <wp:anchor distT="0" distB="0" distL="114300" distR="114300" simplePos="0" relativeHeight="251652608" behindDoc="0" locked="0" layoutInCell="1" allowOverlap="1" wp14:anchorId="5DEEE3CC" wp14:editId="30A5FC5A">
            <wp:simplePos x="0" y="0"/>
            <wp:positionH relativeFrom="column">
              <wp:posOffset>429260</wp:posOffset>
            </wp:positionH>
            <wp:positionV relativeFrom="paragraph">
              <wp:posOffset>234950</wp:posOffset>
            </wp:positionV>
            <wp:extent cx="1244600" cy="829310"/>
            <wp:effectExtent l="0" t="0" r="0" b="889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4600" cy="829310"/>
                    </a:xfrm>
                    <a:prstGeom prst="rect">
                      <a:avLst/>
                    </a:prstGeom>
                    <a:grpFill/>
                  </pic:spPr>
                </pic:pic>
              </a:graphicData>
            </a:graphic>
            <wp14:sizeRelH relativeFrom="margin">
              <wp14:pctWidth>0</wp14:pctWidth>
            </wp14:sizeRelH>
            <wp14:sizeRelV relativeFrom="margin">
              <wp14:pctHeight>0</wp14:pctHeight>
            </wp14:sizeRelV>
          </wp:anchor>
        </w:drawing>
      </w:r>
      <w:r w:rsidR="001064CC" w:rsidRPr="00842978">
        <w:rPr>
          <w:b/>
        </w:rPr>
        <w:t>EU-Bio-Logo</w:t>
      </w:r>
    </w:p>
    <w:p w:rsidR="00842978" w:rsidRDefault="00842978" w:rsidP="00842978">
      <w:pPr>
        <w:pStyle w:val="Listenabsatz"/>
        <w:tabs>
          <w:tab w:val="left" w:pos="5387"/>
        </w:tabs>
      </w:pPr>
    </w:p>
    <w:p w:rsidR="00842978" w:rsidRDefault="00842978" w:rsidP="00842978">
      <w:pPr>
        <w:pStyle w:val="Listenabsatz"/>
        <w:tabs>
          <w:tab w:val="left" w:pos="5387"/>
        </w:tabs>
      </w:pPr>
    </w:p>
    <w:p w:rsidR="001064CC" w:rsidRPr="00842978" w:rsidRDefault="001064CC" w:rsidP="005D7E44">
      <w:pPr>
        <w:pStyle w:val="Listenabsatz"/>
        <w:numPr>
          <w:ilvl w:val="0"/>
          <w:numId w:val="8"/>
        </w:numPr>
        <w:spacing w:after="240"/>
        <w:rPr>
          <w:b/>
        </w:rPr>
      </w:pPr>
      <w:r w:rsidRPr="00842978">
        <w:rPr>
          <w:b/>
        </w:rPr>
        <w:lastRenderedPageBreak/>
        <w:t>Codenummer</w:t>
      </w:r>
      <w:r w:rsidR="00180122">
        <w:rPr>
          <w:b/>
        </w:rPr>
        <w:t xml:space="preserve"> der Kontrollstelle</w:t>
      </w:r>
    </w:p>
    <w:p w:rsidR="00842978" w:rsidRDefault="00842978" w:rsidP="00842978">
      <w:pPr>
        <w:pStyle w:val="Listenabsatz"/>
      </w:pPr>
      <w:r>
        <w:t>Beispiel:</w:t>
      </w:r>
      <w:r>
        <w:br/>
        <w:t>DE-ÖKO-013 (für die QC&amp;I GmbH)</w:t>
      </w:r>
    </w:p>
    <w:p w:rsidR="00842978" w:rsidRDefault="00842978" w:rsidP="00842978">
      <w:pPr>
        <w:pStyle w:val="Listenabsatz"/>
      </w:pPr>
    </w:p>
    <w:p w:rsidR="001064CC" w:rsidRPr="00842978" w:rsidRDefault="001064CC" w:rsidP="005D7E44">
      <w:pPr>
        <w:pStyle w:val="Listenabsatz"/>
        <w:numPr>
          <w:ilvl w:val="0"/>
          <w:numId w:val="8"/>
        </w:numPr>
        <w:spacing w:after="240"/>
        <w:rPr>
          <w:b/>
        </w:rPr>
      </w:pPr>
      <w:r w:rsidRPr="00842978">
        <w:rPr>
          <w:b/>
        </w:rPr>
        <w:t>Herkunftsangabe</w:t>
      </w:r>
    </w:p>
    <w:p w:rsidR="00842978" w:rsidRDefault="00842978" w:rsidP="00842978">
      <w:pPr>
        <w:pStyle w:val="Listenabsatz"/>
      </w:pPr>
      <w:r>
        <w:t>Beispiel:</w:t>
      </w:r>
      <w:r>
        <w:br/>
        <w:t>EU-Landwirtschaft</w:t>
      </w:r>
    </w:p>
    <w:p w:rsidR="00842978" w:rsidRDefault="00842978" w:rsidP="000E088B">
      <w:pPr>
        <w:sectPr w:rsidR="00842978" w:rsidSect="00842978">
          <w:type w:val="continuous"/>
          <w:pgSz w:w="11906" w:h="16838"/>
          <w:pgMar w:top="1417" w:right="1417" w:bottom="1134" w:left="1417" w:header="567" w:footer="283" w:gutter="0"/>
          <w:cols w:num="2" w:space="708"/>
          <w:docGrid w:linePitch="360"/>
        </w:sectPr>
      </w:pPr>
    </w:p>
    <w:p w:rsidR="001064CC" w:rsidRDefault="001064CC" w:rsidP="000E088B"/>
    <w:p w:rsidR="00612D0F" w:rsidRDefault="00612D0F" w:rsidP="00612D0F">
      <w:pPr>
        <w:tabs>
          <w:tab w:val="left" w:pos="7088"/>
        </w:tabs>
        <w:jc w:val="both"/>
      </w:pPr>
      <w:r>
        <w:t>Davon unabhängig gilt, dass</w:t>
      </w:r>
      <w:r w:rsidRPr="00B45933">
        <w:t xml:space="preserve"> </w:t>
      </w:r>
      <w:r w:rsidR="005D7E44">
        <w:t xml:space="preserve">die </w:t>
      </w:r>
      <w:r w:rsidRPr="00B45933">
        <w:t xml:space="preserve">Codenummer </w:t>
      </w:r>
      <w:r>
        <w:t xml:space="preserve">der Kontrollstelle immer dann </w:t>
      </w:r>
      <w:r w:rsidRPr="00B45933">
        <w:t>angegeben werden</w:t>
      </w:r>
      <w:r>
        <w:t xml:space="preserve"> muss</w:t>
      </w:r>
      <w:r w:rsidRPr="00B45933">
        <w:t>, sobald ein konkretes Produkt</w:t>
      </w:r>
      <w:r>
        <w:t xml:space="preserve"> – vorverpacktes Lebensmittel, Rohstoffe/-Zutaten und Futter</w:t>
      </w:r>
      <w:r w:rsidR="00E06C15">
        <w:softHyphen/>
      </w:r>
      <w:r>
        <w:t>mittel</w:t>
      </w:r>
      <w:r w:rsidR="00E06C15">
        <w:softHyphen/>
      </w:r>
      <w:r>
        <w:t>ausgangserzeugnisse,</w:t>
      </w:r>
      <w:r w:rsidRPr="00B45933">
        <w:t xml:space="preserve"> mit einer Bio</w:t>
      </w:r>
      <w:r w:rsidR="00E06C15">
        <w:t>-A</w:t>
      </w:r>
      <w:r w:rsidRPr="00B45933">
        <w:t>uslobung versehen wird. Das ist unabhängig davon, ob es sich um eine Kennzeichnung am Pro</w:t>
      </w:r>
      <w:r>
        <w:t>dukt oder eine Werbung handelt.</w:t>
      </w:r>
    </w:p>
    <w:p w:rsidR="00A24840" w:rsidRPr="00AF15A5" w:rsidRDefault="00AF15A5" w:rsidP="00612D0F">
      <w:pPr>
        <w:tabs>
          <w:tab w:val="left" w:pos="7088"/>
        </w:tabs>
        <w:jc w:val="both"/>
        <w:rPr>
          <w:i/>
          <w:sz w:val="18"/>
          <w:szCs w:val="18"/>
        </w:rPr>
      </w:pPr>
      <w:r>
        <w:rPr>
          <w:vertAlign w:val="superscript"/>
        </w:rPr>
        <w:t>1</w:t>
      </w:r>
      <w:r w:rsidRPr="00AF15A5">
        <w:rPr>
          <w:i/>
          <w:sz w:val="18"/>
          <w:szCs w:val="18"/>
        </w:rPr>
        <w:t xml:space="preserve">Die restlichen 5% </w:t>
      </w:r>
      <w:r w:rsidR="00CD58FE">
        <w:rPr>
          <w:i/>
          <w:sz w:val="18"/>
          <w:szCs w:val="18"/>
        </w:rPr>
        <w:t xml:space="preserve">Zutaten </w:t>
      </w:r>
      <w:r w:rsidRPr="00AF15A5">
        <w:rPr>
          <w:i/>
          <w:sz w:val="18"/>
          <w:szCs w:val="18"/>
        </w:rPr>
        <w:t>können konventionell sein, sofern diese in der Positivliste im Anhang IX der VO (EG) Nr. 889/2008 gelistet sind.</w:t>
      </w:r>
    </w:p>
    <w:p w:rsidR="00A24840" w:rsidRPr="00A24840" w:rsidRDefault="00AF15A5" w:rsidP="00A24840">
      <w:pPr>
        <w:jc w:val="both"/>
        <w:rPr>
          <w:i/>
          <w:sz w:val="18"/>
          <w:szCs w:val="18"/>
        </w:rPr>
      </w:pPr>
      <w:r w:rsidRPr="00B828A4">
        <w:rPr>
          <w:sz w:val="18"/>
          <w:szCs w:val="18"/>
          <w:vertAlign w:val="superscript"/>
        </w:rPr>
        <w:t>2</w:t>
      </w:r>
      <w:r w:rsidR="00A24840" w:rsidRPr="00A24840">
        <w:rPr>
          <w:i/>
          <w:sz w:val="18"/>
          <w:szCs w:val="18"/>
        </w:rPr>
        <w:t>Vorverpackte Lebensmitteln sind Lebensmittel, die so zum Verkauf an den Endverbraucherinnen und Endverbraucher verpackt sind, dass dieser nicht an das Lebensmittel gelangt ohne nicht die Ver</w:t>
      </w:r>
      <w:r w:rsidR="00A24840" w:rsidRPr="00A24840">
        <w:rPr>
          <w:i/>
          <w:sz w:val="18"/>
          <w:szCs w:val="18"/>
        </w:rPr>
        <w:softHyphen/>
        <w:t xml:space="preserve">packung zu öffnen oder zu beschädigen. </w:t>
      </w:r>
      <w:r w:rsidR="00A24840" w:rsidRPr="00A24840">
        <w:rPr>
          <w:i/>
          <w:sz w:val="18"/>
          <w:szCs w:val="18"/>
          <w:vertAlign w:val="superscript"/>
        </w:rPr>
        <w:t xml:space="preserve"> </w:t>
      </w:r>
      <w:r w:rsidR="00A24840" w:rsidRPr="00A24840">
        <w:rPr>
          <w:i/>
          <w:sz w:val="18"/>
          <w:szCs w:val="18"/>
        </w:rPr>
        <w:t>Die genaue Definition findet sich in Artikel 1 Absatz 3 Buchstabe b der Richtlinie 2000/13/EG: „Lebensmittel, die ohne weitere Verarbeitung an den Endverbraucher und an gemeinschaftliche Einrichtungen abgegeben werden und die aus einem Lebensmittel und der Verpackung bestehen, in die das Lebensmittel vor dem Feilbieten abgepackt worden ist, gleichviel, ob die Verpackung es ganz oder teilweise umschließt, jedoch auf solche Weise, dass der Inhalt nicht verändert werden kann, ohne dass die Verpackung geöffnet werden muss oder eine Veränderung erfährt“</w:t>
      </w:r>
    </w:p>
    <w:p w:rsidR="001064CC" w:rsidRPr="00842978" w:rsidRDefault="00842978" w:rsidP="008307D9">
      <w:pPr>
        <w:pStyle w:val="berschrift3"/>
        <w:numPr>
          <w:ilvl w:val="0"/>
          <w:numId w:val="11"/>
        </w:numPr>
        <w:ind w:left="357" w:hanging="357"/>
        <w:rPr>
          <w:b/>
        </w:rPr>
      </w:pPr>
      <w:r w:rsidRPr="00842978">
        <w:rPr>
          <w:b/>
        </w:rPr>
        <w:lastRenderedPageBreak/>
        <w:t>EU-Bio-Logo</w:t>
      </w:r>
    </w:p>
    <w:p w:rsidR="001064CC" w:rsidRDefault="00842978" w:rsidP="00385BCF">
      <w:pPr>
        <w:spacing w:before="100" w:after="0"/>
        <w:jc w:val="both"/>
      </w:pPr>
      <w:r>
        <w:t xml:space="preserve">Das EU-Bio-Logo </w:t>
      </w:r>
      <w:r w:rsidRPr="00F14F59">
        <w:rPr>
          <w:u w:val="single"/>
        </w:rPr>
        <w:t>muss</w:t>
      </w:r>
      <w:r>
        <w:t xml:space="preserve"> </w:t>
      </w:r>
      <w:r w:rsidR="00614009">
        <w:t>auf allen vorverpackten Bio-</w:t>
      </w:r>
      <w:r>
        <w:t>Le</w:t>
      </w:r>
      <w:r w:rsidR="00F14F59">
        <w:t>bensmitteln aufgebracht werden, die in der EU hergestellt werden.</w:t>
      </w:r>
    </w:p>
    <w:p w:rsidR="00F14F59" w:rsidRDefault="00F14F59" w:rsidP="00136E1F">
      <w:pPr>
        <w:spacing w:before="100" w:after="0"/>
        <w:jc w:val="both"/>
      </w:pPr>
      <w:r>
        <w:t xml:space="preserve">Fakultativ </w:t>
      </w:r>
      <w:r w:rsidRPr="00F14F59">
        <w:rPr>
          <w:u w:val="single"/>
        </w:rPr>
        <w:t>kann</w:t>
      </w:r>
      <w:r>
        <w:t xml:space="preserve"> es auch bei aus Drittländern (Nicht-EU Länder) in die EU importierten Erzeugnissen, die unter die </w:t>
      </w:r>
      <w:r w:rsidR="002757E7">
        <w:t>EU-</w:t>
      </w:r>
      <w:r w:rsidR="00FB1116">
        <w:t>Öko-V</w:t>
      </w:r>
      <w:r w:rsidR="002757E7">
        <w:t>erordnung</w:t>
      </w:r>
      <w:r>
        <w:t xml:space="preserve"> fallen, verwendet werden. Ebenso </w:t>
      </w:r>
      <w:r w:rsidRPr="00F14F59">
        <w:rPr>
          <w:u w:val="single"/>
        </w:rPr>
        <w:t>können</w:t>
      </w:r>
      <w:r>
        <w:t xml:space="preserve"> verarbeitete, nicht vor</w:t>
      </w:r>
      <w:r w:rsidR="00E06C15">
        <w:softHyphen/>
      </w:r>
      <w:r>
        <w:t>verpackte Lebensmitteln mit dem Logo gekennzeichnet werden, sofern mindestens 95Gewichts</w:t>
      </w:r>
      <w:r w:rsidR="00E06C15">
        <w:softHyphen/>
      </w:r>
      <w:r w:rsidR="001C698F">
        <w:t>prozent</w:t>
      </w:r>
      <w:r>
        <w:t xml:space="preserve"> der landwirtschaftlichen Zutaten dieses Lebensmittels ökologisch sind.</w:t>
      </w:r>
    </w:p>
    <w:p w:rsidR="00F14F59" w:rsidRDefault="00017A81" w:rsidP="00136E1F">
      <w:pPr>
        <w:spacing w:before="100" w:after="0"/>
        <w:jc w:val="both"/>
      </w:pPr>
      <w:r>
        <w:t>Das</w:t>
      </w:r>
      <w:r w:rsidR="00F14F59">
        <w:t xml:space="preserve"> EU-Bio-Logo </w:t>
      </w:r>
      <w:r w:rsidR="00F14F59" w:rsidRPr="00F14F59">
        <w:rPr>
          <w:u w:val="single"/>
        </w:rPr>
        <w:t>darf nicht verwendet werden</w:t>
      </w:r>
      <w:r w:rsidR="00F14F59" w:rsidRPr="001C698F">
        <w:t xml:space="preserve"> </w:t>
      </w:r>
      <w:r w:rsidR="00F14F59">
        <w:t xml:space="preserve">bei Umstellerzeugnissen, </w:t>
      </w:r>
      <w:r w:rsidR="00CD58FE">
        <w:t xml:space="preserve">bei </w:t>
      </w:r>
      <w:r w:rsidR="001C698F">
        <w:t>Produkten, deren land</w:t>
      </w:r>
      <w:r w:rsidR="00E06C15">
        <w:softHyphen/>
      </w:r>
      <w:r w:rsidR="001C698F">
        <w:t>wirt</w:t>
      </w:r>
      <w:r w:rsidR="00FB1116">
        <w:softHyphen/>
      </w:r>
      <w:r w:rsidR="001C698F">
        <w:t>schaft</w:t>
      </w:r>
      <w:r w:rsidR="00136E1F">
        <w:softHyphen/>
      </w:r>
      <w:r w:rsidR="00FB1116">
        <w:softHyphen/>
      </w:r>
      <w:r w:rsidR="001C698F">
        <w:t xml:space="preserve">liche Zutaten aus ökologischem Anbau weniger als 95Gewichtsprozent ausmachen </w:t>
      </w:r>
      <w:r w:rsidR="00CD58FE">
        <w:t>und bei</w:t>
      </w:r>
      <w:r w:rsidR="001C698F">
        <w:t xml:space="preserve"> Pro</w:t>
      </w:r>
      <w:r w:rsidR="00FB1116">
        <w:softHyphen/>
      </w:r>
      <w:r w:rsidR="001C698F">
        <w:t>dukten, deren Hauptzutat aus Jag</w:t>
      </w:r>
      <w:r w:rsidR="00A061E7">
        <w:t>d</w:t>
      </w:r>
      <w:r w:rsidR="001C698F">
        <w:t xml:space="preserve"> oder Fischerei (damit ist nicht Aquakultur gemeint) stammt.</w:t>
      </w:r>
    </w:p>
    <w:p w:rsidR="001C698F" w:rsidRDefault="001C698F" w:rsidP="00136E1F">
      <w:pPr>
        <w:spacing w:before="100" w:after="0"/>
        <w:jc w:val="both"/>
      </w:pPr>
      <w:r>
        <w:t xml:space="preserve">Muss oder kann das EU-Bio-Logo zur Kennzeichnung eingesetzt werden, darf es auch zusätzlich für die Aufmachung und Werbung eingesetzt werden, z.B. </w:t>
      </w:r>
      <w:r w:rsidR="00005E5C">
        <w:t>auf der Homepage der Firma oder im Online-Shop.</w:t>
      </w:r>
    </w:p>
    <w:p w:rsidR="00612D0F" w:rsidRDefault="008307D9" w:rsidP="00136E1F">
      <w:pPr>
        <w:spacing w:before="100" w:after="0"/>
        <w:jc w:val="both"/>
      </w:pPr>
      <w:r>
        <w:t xml:space="preserve">Das Aussehen </w:t>
      </w:r>
      <w:r w:rsidR="00FB1116">
        <w:t>des EU-Bio-Logo ist</w:t>
      </w:r>
      <w:r w:rsidR="00CD58FE">
        <w:t xml:space="preserve"> festgelegt</w:t>
      </w:r>
      <w:r w:rsidR="00612D0F">
        <w:t xml:space="preserve">. </w:t>
      </w:r>
      <w:r>
        <w:t xml:space="preserve">Die Mindestgröße (Höhe x Breite) ist auf </w:t>
      </w:r>
      <w:r w:rsidRPr="00385BCF">
        <w:rPr>
          <w:u w:val="single"/>
        </w:rPr>
        <w:t>9mm x 13,5mm</w:t>
      </w:r>
      <w:r w:rsidRPr="00CD58FE">
        <w:t xml:space="preserve"> </w:t>
      </w:r>
      <w:r>
        <w:t xml:space="preserve">festgelegt. </w:t>
      </w:r>
      <w:r w:rsidR="00612D0F">
        <w:t>Weitere An</w:t>
      </w:r>
      <w:r w:rsidR="00CD58FE">
        <w:softHyphen/>
      </w:r>
      <w:r w:rsidR="00612D0F">
        <w:t>forderungen</w:t>
      </w:r>
      <w:r>
        <w:t xml:space="preserve"> </w:t>
      </w:r>
      <w:r w:rsidR="00CD58FE">
        <w:t>(</w:t>
      </w:r>
      <w:r>
        <w:t xml:space="preserve">und </w:t>
      </w:r>
      <w:r w:rsidR="00CD58FE">
        <w:t xml:space="preserve">Ausnahmemöglichkeiten) </w:t>
      </w:r>
      <w:r w:rsidR="00612D0F">
        <w:t xml:space="preserve">finden Sie im </w:t>
      </w:r>
      <w:hyperlink r:id="rId15" w:history="1">
        <w:r w:rsidR="00612D0F" w:rsidRPr="00DD0B4C">
          <w:rPr>
            <w:rStyle w:val="Hyperlink"/>
          </w:rPr>
          <w:t>A</w:t>
        </w:r>
        <w:r w:rsidR="00FB1116">
          <w:rPr>
            <w:rStyle w:val="Hyperlink"/>
          </w:rPr>
          <w:t xml:space="preserve">nhang XI Teil A der VO (EG) </w:t>
        </w:r>
        <w:r w:rsidR="00612D0F" w:rsidRPr="00DD0B4C">
          <w:rPr>
            <w:rStyle w:val="Hyperlink"/>
          </w:rPr>
          <w:t>889/2008</w:t>
        </w:r>
      </w:hyperlink>
      <w:r w:rsidR="00612D0F">
        <w:t xml:space="preserve"> sowie im „</w:t>
      </w:r>
      <w:hyperlink r:id="rId16" w:history="1">
        <w:r w:rsidR="00612D0F" w:rsidRPr="00DD0B4C">
          <w:rPr>
            <w:rStyle w:val="Hyperlink"/>
          </w:rPr>
          <w:t>Handbuch zur Verwen</w:t>
        </w:r>
        <w:r w:rsidR="00AA42BA">
          <w:rPr>
            <w:rStyle w:val="Hyperlink"/>
          </w:rPr>
          <w:softHyphen/>
        </w:r>
        <w:r w:rsidR="00612D0F" w:rsidRPr="00DD0B4C">
          <w:rPr>
            <w:rStyle w:val="Hyperlink"/>
          </w:rPr>
          <w:t>dung des EU-Bio Logos</w:t>
        </w:r>
      </w:hyperlink>
      <w:r w:rsidR="00612D0F">
        <w:t xml:space="preserve">“. </w:t>
      </w:r>
      <w:r>
        <w:t>Über die</w:t>
      </w:r>
      <w:r w:rsidR="00612D0F">
        <w:t xml:space="preserve"> Internetseiten der Europäischen Kommission </w:t>
      </w:r>
      <w:r>
        <w:t>können Sie</w:t>
      </w:r>
      <w:r w:rsidR="00612D0F">
        <w:t xml:space="preserve"> die </w:t>
      </w:r>
      <w:hyperlink r:id="rId17" w:history="1">
        <w:r w:rsidR="00612D0F" w:rsidRPr="00017A81">
          <w:rPr>
            <w:rStyle w:val="Hyperlink"/>
          </w:rPr>
          <w:t>EU-Bio-Logo Dateien für den Druck</w:t>
        </w:r>
      </w:hyperlink>
      <w:r>
        <w:rPr>
          <w:rStyle w:val="Hyperlink"/>
        </w:rPr>
        <w:t xml:space="preserve"> </w:t>
      </w:r>
      <w:r w:rsidRPr="008307D9">
        <w:rPr>
          <w:rStyle w:val="Hyperlink"/>
          <w:color w:val="auto"/>
          <w:u w:val="none"/>
        </w:rPr>
        <w:t>herunterladen.</w:t>
      </w:r>
    </w:p>
    <w:p w:rsidR="00612D0F" w:rsidRPr="00005E5C" w:rsidRDefault="00612D0F" w:rsidP="00136E1F">
      <w:pPr>
        <w:spacing w:before="100" w:after="0"/>
        <w:jc w:val="both"/>
        <w:rPr>
          <w:i/>
        </w:rPr>
      </w:pPr>
      <w:r w:rsidRPr="00005E5C">
        <w:rPr>
          <w:i/>
        </w:rPr>
        <w:t xml:space="preserve">Betreffende Artikel in der </w:t>
      </w:r>
      <w:r w:rsidR="002757E7">
        <w:rPr>
          <w:i/>
        </w:rPr>
        <w:t>EU-</w:t>
      </w:r>
      <w:r w:rsidR="00646F47">
        <w:rPr>
          <w:i/>
        </w:rPr>
        <w:t>Öko-V</w:t>
      </w:r>
      <w:r w:rsidR="002757E7">
        <w:rPr>
          <w:i/>
        </w:rPr>
        <w:t>erordnung</w:t>
      </w:r>
      <w:r w:rsidRPr="00005E5C">
        <w:rPr>
          <w:i/>
        </w:rPr>
        <w:t xml:space="preserve">: </w:t>
      </w:r>
      <w:r w:rsidR="00646F47">
        <w:rPr>
          <w:i/>
        </w:rPr>
        <w:t>Artikel 23-</w:t>
      </w:r>
      <w:r>
        <w:rPr>
          <w:i/>
        </w:rPr>
        <w:t>25 der VO (EG) Nr. 834/2007; Artikel 57 der VO (EG) Nr. 889/2008; Anhang XI Teil A der VO (EG) Nr. 889/2008</w:t>
      </w:r>
    </w:p>
    <w:p w:rsidR="00005E5C" w:rsidRPr="00842978" w:rsidRDefault="00005E5C" w:rsidP="00136E1F">
      <w:pPr>
        <w:pStyle w:val="berschrift3"/>
        <w:numPr>
          <w:ilvl w:val="0"/>
          <w:numId w:val="11"/>
        </w:numPr>
        <w:tabs>
          <w:tab w:val="left" w:pos="7088"/>
        </w:tabs>
        <w:spacing w:before="200"/>
        <w:ind w:left="357" w:hanging="357"/>
        <w:rPr>
          <w:b/>
        </w:rPr>
      </w:pPr>
      <w:r>
        <w:rPr>
          <w:b/>
        </w:rPr>
        <w:t>Codenummer der Kontrollstelle</w:t>
      </w:r>
    </w:p>
    <w:p w:rsidR="00614009" w:rsidRDefault="00B45933" w:rsidP="008307D9">
      <w:pPr>
        <w:spacing w:before="100" w:after="100"/>
        <w:jc w:val="both"/>
      </w:pPr>
      <w:r>
        <w:t>Bei allen Produkten</w:t>
      </w:r>
      <w:r w:rsidR="005C0D7B">
        <w:t>, Lebensmittel in Endverbraucherverpackungen, Rohstoffe/-Zutaten und Futter</w:t>
      </w:r>
      <w:r w:rsidR="00AA42BA">
        <w:softHyphen/>
      </w:r>
      <w:r w:rsidR="00AA42BA">
        <w:softHyphen/>
      </w:r>
      <w:r w:rsidR="00AA42BA">
        <w:softHyphen/>
      </w:r>
      <w:r w:rsidR="00AA42BA">
        <w:softHyphen/>
      </w:r>
      <w:r w:rsidR="00AA42BA">
        <w:softHyphen/>
      </w:r>
      <w:r w:rsidR="005C0D7B">
        <w:t>mittelausgangserzeugnisse</w:t>
      </w:r>
      <w:r>
        <w:t xml:space="preserve">, die mit Bezug auf die ökologisch/biologische Produktion </w:t>
      </w:r>
      <w:r w:rsidR="00612D0F">
        <w:t>gekennzeichnet sind (Bio</w:t>
      </w:r>
      <w:r w:rsidR="00AA42BA">
        <w:t>-</w:t>
      </w:r>
      <w:r w:rsidR="00646F47">
        <w:t>Hinweis</w:t>
      </w:r>
      <w:r>
        <w:t>)</w:t>
      </w:r>
      <w:r w:rsidR="00612D0F">
        <w:t>,</w:t>
      </w:r>
      <w:r>
        <w:t xml:space="preserve"> ist grundsätzlich die Codenummer der Kontrollstelle anzugeben</w:t>
      </w:r>
      <w:r w:rsidR="005C0D7B">
        <w:t>, welche das Unter</w:t>
      </w:r>
      <w:r w:rsidR="00646F47">
        <w:softHyphen/>
      </w:r>
      <w:r w:rsidR="005C0D7B">
        <w:t>nehmen kontrolliert, das die letzte Erzeugungs- oder Aufbereitungshandlung vornimmt.</w:t>
      </w:r>
    </w:p>
    <w:p w:rsidR="005C0D7B" w:rsidRDefault="00017A81" w:rsidP="00136E1F">
      <w:pPr>
        <w:tabs>
          <w:tab w:val="num" w:pos="720"/>
        </w:tabs>
        <w:spacing w:after="100"/>
        <w:jc w:val="both"/>
      </w:pPr>
      <w:r>
        <w:t xml:space="preserve">Bei Lebensmitteln </w:t>
      </w:r>
      <w:r w:rsidR="00614009">
        <w:t xml:space="preserve">in Endverbraucherverpackungen </w:t>
      </w:r>
      <w:r>
        <w:t>muss die Codenummer der Kontrollstelle im sel</w:t>
      </w:r>
      <w:r w:rsidR="00646F47">
        <w:softHyphen/>
      </w:r>
      <w:r>
        <w:t>ben Sichtfeld wie das EU-Bio-Logo</w:t>
      </w:r>
      <w:r w:rsidR="005C0D7B">
        <w:t xml:space="preserve"> stehen. Im selben Sichtfeld bedeutet, dass man Logo und Codenummer zusammen lesen können muss, ohne dass ein Drehen der Verpackung notwendig wird. Das EU-Bio-Logo kann darüber hinaus beliebig oft alleinstehend an verschiedenen Stellen auf der Verpackung angebracht werden.</w:t>
      </w:r>
    </w:p>
    <w:p w:rsidR="005C0D7B" w:rsidRDefault="005C0D7B" w:rsidP="00136E1F">
      <w:pPr>
        <w:tabs>
          <w:tab w:val="num" w:pos="720"/>
        </w:tabs>
        <w:spacing w:after="100"/>
        <w:jc w:val="both"/>
      </w:pPr>
      <w:r>
        <w:t>Die Codenummer der Kontrolle</w:t>
      </w:r>
      <w:r w:rsidR="00614009">
        <w:t xml:space="preserve"> setzt sich gemäß </w:t>
      </w:r>
      <w:hyperlink r:id="rId18" w:history="1">
        <w:r w:rsidR="00614009" w:rsidRPr="00614009">
          <w:rPr>
            <w:rStyle w:val="Hyperlink"/>
          </w:rPr>
          <w:t>Artikel 58 und Anhang XI Teil B der VO (EG) Nr. 889/2008</w:t>
        </w:r>
      </w:hyperlink>
      <w:r w:rsidR="00614009">
        <w:t xml:space="preserve"> folgendermaßen zusammen:</w:t>
      </w:r>
    </w:p>
    <w:p w:rsidR="00614009" w:rsidRDefault="00136E1F" w:rsidP="00614009">
      <w:pPr>
        <w:tabs>
          <w:tab w:val="num" w:pos="720"/>
        </w:tabs>
        <w:jc w:val="center"/>
        <w:rPr>
          <w:rFonts w:ascii="Myriad Pro" w:hAnsi="Myriad Pro"/>
          <w:b/>
          <w:sz w:val="32"/>
          <w:szCs w:val="32"/>
        </w:rPr>
      </w:pPr>
      <w:r>
        <w:rPr>
          <w:rFonts w:ascii="Myriad Pro" w:hAnsi="Myriad Pro"/>
          <w:b/>
          <w:noProof/>
          <w:sz w:val="32"/>
          <w:szCs w:val="32"/>
          <w:lang w:eastAsia="de-DE"/>
        </w:rPr>
        <mc:AlternateContent>
          <mc:Choice Requires="wps">
            <w:drawing>
              <wp:anchor distT="0" distB="0" distL="114300" distR="114300" simplePos="0" relativeHeight="251653632" behindDoc="0" locked="0" layoutInCell="1" allowOverlap="1" wp14:anchorId="01057D75" wp14:editId="4AAAA820">
                <wp:simplePos x="0" y="0"/>
                <wp:positionH relativeFrom="column">
                  <wp:posOffset>1795146</wp:posOffset>
                </wp:positionH>
                <wp:positionV relativeFrom="paragraph">
                  <wp:posOffset>210819</wp:posOffset>
                </wp:positionV>
                <wp:extent cx="379730" cy="114300"/>
                <wp:effectExtent l="0" t="0" r="20320" b="19050"/>
                <wp:wrapNone/>
                <wp:docPr id="7" name="Gerader Verbinder 7"/>
                <wp:cNvGraphicFramePr/>
                <a:graphic xmlns:a="http://schemas.openxmlformats.org/drawingml/2006/main">
                  <a:graphicData uri="http://schemas.microsoft.com/office/word/2010/wordprocessingShape">
                    <wps:wsp>
                      <wps:cNvCnPr/>
                      <wps:spPr>
                        <a:xfrm flipV="1">
                          <a:off x="0" y="0"/>
                          <a:ext cx="379730" cy="1143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0A755" id="Gerader Verbinder 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5pt,16.6pt" to="171.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" strokecolor="#1f4d78 [1604]" strokeweight="1.5pt">
                <v:stroke joinstyle="miter"/>
              </v:line>
            </w:pict>
          </mc:Fallback>
        </mc:AlternateContent>
      </w:r>
      <w:r>
        <w:rPr>
          <w:rFonts w:ascii="Myriad Pro" w:hAnsi="Myriad Pro"/>
          <w:b/>
          <w:noProof/>
          <w:sz w:val="32"/>
          <w:szCs w:val="32"/>
          <w:lang w:eastAsia="de-DE"/>
        </w:rPr>
        <mc:AlternateContent>
          <mc:Choice Requires="wps">
            <w:drawing>
              <wp:anchor distT="0" distB="0" distL="114300" distR="114300" simplePos="0" relativeHeight="251655680" behindDoc="0" locked="0" layoutInCell="1" allowOverlap="1" wp14:anchorId="25F818B1" wp14:editId="39D8046F">
                <wp:simplePos x="0" y="0"/>
                <wp:positionH relativeFrom="column">
                  <wp:posOffset>3519171</wp:posOffset>
                </wp:positionH>
                <wp:positionV relativeFrom="paragraph">
                  <wp:posOffset>248920</wp:posOffset>
                </wp:positionV>
                <wp:extent cx="590550" cy="104775"/>
                <wp:effectExtent l="0" t="0" r="19050" b="28575"/>
                <wp:wrapNone/>
                <wp:docPr id="13" name="Gerader Verbinder 13"/>
                <wp:cNvGraphicFramePr/>
                <a:graphic xmlns:a="http://schemas.openxmlformats.org/drawingml/2006/main">
                  <a:graphicData uri="http://schemas.microsoft.com/office/word/2010/wordprocessingShape">
                    <wps:wsp>
                      <wps:cNvCnPr/>
                      <wps:spPr>
                        <a:xfrm>
                          <a:off x="0" y="0"/>
                          <a:ext cx="590550" cy="104775"/>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D0966" id="Gerader Verbinder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19.6pt" to="323.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" strokecolor="#1f4d78 [1604]" strokeweight="1.5pt">
                <v:stroke joinstyle="miter"/>
              </v:line>
            </w:pict>
          </mc:Fallback>
        </mc:AlternateContent>
      </w:r>
      <w:r>
        <w:rPr>
          <w:rFonts w:ascii="Myriad Pro" w:hAnsi="Myriad Pro"/>
          <w:b/>
          <w:noProof/>
          <w:sz w:val="32"/>
          <w:szCs w:val="32"/>
          <w:lang w:eastAsia="de-DE"/>
        </w:rPr>
        <mc:AlternateContent>
          <mc:Choice Requires="wps">
            <w:drawing>
              <wp:anchor distT="0" distB="0" distL="114300" distR="114300" simplePos="0" relativeHeight="251654656" behindDoc="0" locked="0" layoutInCell="1" allowOverlap="1" wp14:anchorId="2F2EF0C4" wp14:editId="36D74BE5">
                <wp:simplePos x="0" y="0"/>
                <wp:positionH relativeFrom="column">
                  <wp:posOffset>2557144</wp:posOffset>
                </wp:positionH>
                <wp:positionV relativeFrom="paragraph">
                  <wp:posOffset>239395</wp:posOffset>
                </wp:positionV>
                <wp:extent cx="207645" cy="219075"/>
                <wp:effectExtent l="0" t="0" r="20955" b="28575"/>
                <wp:wrapNone/>
                <wp:docPr id="10" name="Gerader Verbinder 10"/>
                <wp:cNvGraphicFramePr/>
                <a:graphic xmlns:a="http://schemas.openxmlformats.org/drawingml/2006/main">
                  <a:graphicData uri="http://schemas.microsoft.com/office/word/2010/wordprocessingShape">
                    <wps:wsp>
                      <wps:cNvCnPr/>
                      <wps:spPr>
                        <a:xfrm flipH="1">
                          <a:off x="0" y="0"/>
                          <a:ext cx="207645" cy="219075"/>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43F5B" id="Gerader Verbinder 1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18.85pt" to="217.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" strokecolor="#1f4d78 [1604]" strokeweight="1.5pt">
                <v:stroke joinstyle="miter"/>
              </v:line>
            </w:pict>
          </mc:Fallback>
        </mc:AlternateContent>
      </w:r>
      <w:r w:rsidR="00614009" w:rsidRPr="00614009">
        <w:rPr>
          <w:rFonts w:ascii="Myriad Pro" w:hAnsi="Myriad Pro"/>
          <w:b/>
          <w:sz w:val="32"/>
          <w:szCs w:val="32"/>
        </w:rPr>
        <w:t>DE-ÖKO-013</w:t>
      </w:r>
    </w:p>
    <w:p w:rsidR="00612D0F" w:rsidRPr="0028492A" w:rsidRDefault="00612D0F" w:rsidP="00612D0F">
      <w:pPr>
        <w:tabs>
          <w:tab w:val="num" w:pos="720"/>
        </w:tabs>
      </w:pPr>
    </w:p>
    <w:p w:rsidR="00612D0F" w:rsidRDefault="00612D0F" w:rsidP="00A70361">
      <w:pPr>
        <w:pStyle w:val="Listenabsatz"/>
        <w:numPr>
          <w:ilvl w:val="0"/>
          <w:numId w:val="2"/>
        </w:numPr>
        <w:tabs>
          <w:tab w:val="num" w:pos="720"/>
          <w:tab w:val="left" w:pos="7088"/>
        </w:tabs>
        <w:jc w:val="both"/>
        <w:sectPr w:rsidR="00612D0F" w:rsidSect="00603553">
          <w:type w:val="continuous"/>
          <w:pgSz w:w="11906" w:h="16838"/>
          <w:pgMar w:top="1701" w:right="1418" w:bottom="1134" w:left="1418" w:header="567" w:footer="283" w:gutter="0"/>
          <w:cols w:space="708"/>
          <w:docGrid w:linePitch="360"/>
        </w:sectPr>
      </w:pPr>
    </w:p>
    <w:p w:rsidR="00614009" w:rsidRDefault="00622F02" w:rsidP="00901302">
      <w:pPr>
        <w:tabs>
          <w:tab w:val="left" w:pos="7088"/>
        </w:tabs>
        <w:spacing w:after="0" w:line="240" w:lineRule="auto"/>
      </w:pPr>
      <w:hyperlink r:id="rId19" w:history="1">
        <w:r w:rsidR="00B45933" w:rsidRPr="00DC6122">
          <w:rPr>
            <w:rStyle w:val="Hyperlink"/>
            <w:b/>
          </w:rPr>
          <w:t>ISO-Kürzel</w:t>
        </w:r>
      </w:hyperlink>
      <w:r w:rsidR="00DC6122">
        <w:rPr>
          <w:b/>
        </w:rPr>
        <w:t xml:space="preserve"> </w:t>
      </w:r>
      <w:r w:rsidR="00DC6122" w:rsidRPr="00DC6122">
        <w:t>(ISO 3166)</w:t>
      </w:r>
      <w:r w:rsidR="00B45933" w:rsidRPr="00B45933">
        <w:t xml:space="preserve"> des Mitgliedsstaats oder des Drittlandes in dem die Kontrollen</w:t>
      </w:r>
      <w:r w:rsidR="00612D0F">
        <w:t xml:space="preserve"> stattfinden</w:t>
      </w:r>
      <w:r w:rsidR="00901302">
        <w:t>:</w:t>
      </w:r>
    </w:p>
    <w:p w:rsidR="00136E1F" w:rsidRPr="00385BCF" w:rsidRDefault="00136E1F" w:rsidP="00901302">
      <w:pPr>
        <w:tabs>
          <w:tab w:val="left" w:pos="7088"/>
        </w:tabs>
        <w:spacing w:after="0" w:line="240" w:lineRule="auto"/>
        <w:rPr>
          <w:i/>
        </w:rPr>
      </w:pPr>
      <w:r w:rsidRPr="00385BCF">
        <w:rPr>
          <w:i/>
        </w:rPr>
        <w:t>DE/IT/FR/UK</w:t>
      </w:r>
    </w:p>
    <w:p w:rsidR="0028492A" w:rsidRDefault="0028492A" w:rsidP="008D448D">
      <w:pPr>
        <w:tabs>
          <w:tab w:val="left" w:pos="7088"/>
        </w:tabs>
        <w:spacing w:after="60" w:line="240" w:lineRule="auto"/>
      </w:pPr>
    </w:p>
    <w:p w:rsidR="00614009" w:rsidRDefault="00622F02" w:rsidP="00D8256A">
      <w:pPr>
        <w:tabs>
          <w:tab w:val="left" w:pos="7088"/>
        </w:tabs>
        <w:spacing w:after="0" w:line="240" w:lineRule="auto"/>
      </w:pPr>
      <w:hyperlink r:id="rId20" w:history="1">
        <w:r w:rsidR="00B45933" w:rsidRPr="00DC6122">
          <w:rPr>
            <w:rStyle w:val="Hyperlink"/>
            <w:b/>
          </w:rPr>
          <w:t>CDE</w:t>
        </w:r>
      </w:hyperlink>
      <w:r w:rsidR="00B45933" w:rsidRPr="00B45933">
        <w:t>: eine vom jeweiligen Mitgliedsstaat festgelegte Bezeichnung</w:t>
      </w:r>
      <w:r w:rsidR="00614009">
        <w:t>,</w:t>
      </w:r>
      <w:r w:rsidR="00B45933" w:rsidRPr="00B45933">
        <w:t xml:space="preserve"> die auf die ökologische Produktion </w:t>
      </w:r>
      <w:r w:rsidR="00E2617E">
        <w:t>Bezug nimmt</w:t>
      </w:r>
      <w:r w:rsidR="00385BCF">
        <w:t>:</w:t>
      </w:r>
    </w:p>
    <w:p w:rsidR="00901302" w:rsidRPr="00385BCF" w:rsidRDefault="00614009" w:rsidP="00385BCF">
      <w:pPr>
        <w:tabs>
          <w:tab w:val="left" w:pos="7088"/>
        </w:tabs>
        <w:spacing w:after="0" w:line="240" w:lineRule="auto"/>
        <w:rPr>
          <w:i/>
        </w:rPr>
      </w:pPr>
      <w:r w:rsidRPr="00385BCF">
        <w:rPr>
          <w:i/>
        </w:rPr>
        <w:t>ÖKO</w:t>
      </w:r>
      <w:r w:rsidR="00136E1F" w:rsidRPr="00385BCF">
        <w:rPr>
          <w:i/>
        </w:rPr>
        <w:t>/BIO/BIO/ORG</w:t>
      </w:r>
    </w:p>
    <w:p w:rsidR="00B45933" w:rsidRDefault="00614009" w:rsidP="00385BCF">
      <w:pPr>
        <w:tabs>
          <w:tab w:val="left" w:pos="7088"/>
        </w:tabs>
        <w:spacing w:after="0" w:line="240" w:lineRule="auto"/>
      </w:pPr>
      <w:r w:rsidRPr="00E2617E">
        <w:rPr>
          <w:b/>
        </w:rPr>
        <w:lastRenderedPageBreak/>
        <w:t>999</w:t>
      </w:r>
      <w:r>
        <w:t>:</w:t>
      </w:r>
      <w:r w:rsidR="00B45933" w:rsidRPr="00B45933">
        <w:t xml:space="preserve"> eine von der zuständigen Behörde zu vergebende Re</w:t>
      </w:r>
      <w:r>
        <w:t>ferenz</w:t>
      </w:r>
      <w:r w:rsidR="00E2617E">
        <w:t>-</w:t>
      </w:r>
      <w:r>
        <w:t>nummer der Kontroll</w:t>
      </w:r>
      <w:r w:rsidR="008D448D">
        <w:t>s</w:t>
      </w:r>
      <w:r>
        <w:t>telle</w:t>
      </w:r>
    </w:p>
    <w:p w:rsidR="00DC6122" w:rsidRPr="00385BCF" w:rsidRDefault="00136E1F" w:rsidP="00385BCF">
      <w:pPr>
        <w:tabs>
          <w:tab w:val="left" w:pos="7088"/>
        </w:tabs>
        <w:spacing w:after="0" w:line="240" w:lineRule="auto"/>
        <w:rPr>
          <w:i/>
        </w:rPr>
      </w:pPr>
      <w:r w:rsidRPr="00385BCF">
        <w:rPr>
          <w:i/>
        </w:rPr>
        <w:t>F</w:t>
      </w:r>
      <w:r w:rsidR="00DC6122" w:rsidRPr="00385BCF">
        <w:rPr>
          <w:i/>
        </w:rPr>
        <w:t>ür QC&amp;I: 013</w:t>
      </w:r>
    </w:p>
    <w:p w:rsidR="00612D0F" w:rsidRDefault="00612D0F" w:rsidP="008D448D">
      <w:pPr>
        <w:tabs>
          <w:tab w:val="left" w:pos="7088"/>
        </w:tabs>
        <w:spacing w:after="60" w:line="240" w:lineRule="auto"/>
        <w:jc w:val="both"/>
      </w:pPr>
    </w:p>
    <w:p w:rsidR="00E2617E" w:rsidRDefault="00E2617E" w:rsidP="00017A81">
      <w:pPr>
        <w:tabs>
          <w:tab w:val="left" w:pos="7088"/>
        </w:tabs>
        <w:jc w:val="both"/>
        <w:sectPr w:rsidR="00E2617E" w:rsidSect="00901302">
          <w:type w:val="continuous"/>
          <w:pgSz w:w="11906" w:h="16838"/>
          <w:pgMar w:top="1417" w:right="1417" w:bottom="851" w:left="1417" w:header="567" w:footer="283" w:gutter="0"/>
          <w:cols w:num="3" w:space="708"/>
          <w:docGrid w:linePitch="360"/>
        </w:sectPr>
      </w:pPr>
    </w:p>
    <w:p w:rsidR="00B45933" w:rsidRDefault="00B45933" w:rsidP="00D8256A">
      <w:pPr>
        <w:tabs>
          <w:tab w:val="left" w:pos="7088"/>
        </w:tabs>
        <w:spacing w:before="300" w:after="0"/>
        <w:jc w:val="both"/>
      </w:pPr>
      <w:r w:rsidRPr="00B45933">
        <w:lastRenderedPageBreak/>
        <w:t xml:space="preserve">Für </w:t>
      </w:r>
      <w:r w:rsidR="00B672B9">
        <w:t>in Deutschland zugelassene Kontrollstellen</w:t>
      </w:r>
      <w:r w:rsidRPr="00B45933">
        <w:t xml:space="preserve"> lautet die Schreibweise damit </w:t>
      </w:r>
      <w:r w:rsidRPr="00D8256A">
        <w:rPr>
          <w:rFonts w:ascii="Myriad Pro" w:hAnsi="Myriad Pro"/>
          <w:bCs/>
          <w:sz w:val="20"/>
          <w:szCs w:val="20"/>
        </w:rPr>
        <w:t>DE-ÖKO-###</w:t>
      </w:r>
      <w:r w:rsidR="00B82CBB" w:rsidRPr="00D8256A">
        <w:rPr>
          <w:sz w:val="20"/>
          <w:szCs w:val="20"/>
        </w:rPr>
        <w:t>,</w:t>
      </w:r>
      <w:r w:rsidR="00B82CBB">
        <w:t xml:space="preserve"> für</w:t>
      </w:r>
      <w:r w:rsidR="00B672B9">
        <w:t xml:space="preserve"> in </w:t>
      </w:r>
      <w:r w:rsidR="00B82CBB">
        <w:t xml:space="preserve"> Italien</w:t>
      </w:r>
      <w:r w:rsidR="00B672B9">
        <w:t xml:space="preserve"> zugelassene</w:t>
      </w:r>
      <w:r w:rsidR="00B82CBB">
        <w:t xml:space="preserve">: </w:t>
      </w:r>
      <w:r w:rsidR="00B82CBB" w:rsidRPr="00D8256A">
        <w:rPr>
          <w:rFonts w:ascii="Myriad Pro" w:hAnsi="Myriad Pro"/>
          <w:sz w:val="20"/>
          <w:szCs w:val="20"/>
        </w:rPr>
        <w:t>IT-BIO-###</w:t>
      </w:r>
      <w:r w:rsidR="00B82CBB" w:rsidRPr="00D8256A">
        <w:t>,</w:t>
      </w:r>
      <w:r w:rsidR="00B672B9">
        <w:t xml:space="preserve"> </w:t>
      </w:r>
      <w:r w:rsidR="00B82CBB">
        <w:t xml:space="preserve">für </w:t>
      </w:r>
      <w:r w:rsidR="00B672B9">
        <w:t xml:space="preserve">in </w:t>
      </w:r>
      <w:r w:rsidR="00B82CBB">
        <w:t>Frankreich</w:t>
      </w:r>
      <w:r w:rsidR="00B672B9">
        <w:t xml:space="preserve"> zugelassene</w:t>
      </w:r>
      <w:r w:rsidR="00B82CBB">
        <w:t xml:space="preserve">: </w:t>
      </w:r>
      <w:r w:rsidR="00B82CBB" w:rsidRPr="00D8256A">
        <w:rPr>
          <w:rFonts w:ascii="Myriad Pro" w:hAnsi="Myriad Pro"/>
          <w:sz w:val="20"/>
          <w:szCs w:val="20"/>
        </w:rPr>
        <w:t>FR-BIO-###</w:t>
      </w:r>
    </w:p>
    <w:p w:rsidR="001F5ACE" w:rsidRPr="00D8256A" w:rsidRDefault="00BA7632" w:rsidP="00D8256A">
      <w:pPr>
        <w:tabs>
          <w:tab w:val="left" w:pos="7088"/>
        </w:tabs>
        <w:spacing w:before="60" w:after="0"/>
        <w:rPr>
          <w:sz w:val="20"/>
          <w:szCs w:val="20"/>
        </w:rPr>
      </w:pPr>
      <w:r w:rsidRPr="00D8256A">
        <w:rPr>
          <w:i/>
          <w:sz w:val="20"/>
          <w:szCs w:val="20"/>
        </w:rPr>
        <w:t xml:space="preserve">Betreffende Artikel in der </w:t>
      </w:r>
      <w:r w:rsidR="002757E7" w:rsidRPr="00D8256A">
        <w:rPr>
          <w:i/>
          <w:sz w:val="20"/>
          <w:szCs w:val="20"/>
        </w:rPr>
        <w:t>EU-</w:t>
      </w:r>
      <w:r w:rsidR="00646F47" w:rsidRPr="00D8256A">
        <w:rPr>
          <w:i/>
          <w:sz w:val="20"/>
          <w:szCs w:val="20"/>
        </w:rPr>
        <w:t>Öko-V</w:t>
      </w:r>
      <w:r w:rsidR="002757E7" w:rsidRPr="00D8256A">
        <w:rPr>
          <w:i/>
          <w:sz w:val="20"/>
          <w:szCs w:val="20"/>
        </w:rPr>
        <w:t>erordnung</w:t>
      </w:r>
      <w:r w:rsidRPr="00D8256A">
        <w:rPr>
          <w:i/>
          <w:sz w:val="20"/>
          <w:szCs w:val="20"/>
        </w:rPr>
        <w:t>: Artikel 24 der VO (EG) Nr. 834/2007; Artikel 58 und Anhang XI</w:t>
      </w:r>
      <w:r w:rsidR="00D8256A">
        <w:rPr>
          <w:i/>
          <w:sz w:val="20"/>
          <w:szCs w:val="20"/>
        </w:rPr>
        <w:t>,</w:t>
      </w:r>
      <w:r w:rsidRPr="00D8256A">
        <w:rPr>
          <w:i/>
          <w:sz w:val="20"/>
          <w:szCs w:val="20"/>
        </w:rPr>
        <w:t xml:space="preserve"> </w:t>
      </w:r>
      <w:r w:rsidR="00D8256A">
        <w:rPr>
          <w:i/>
          <w:sz w:val="20"/>
          <w:szCs w:val="20"/>
        </w:rPr>
        <w:br/>
      </w:r>
      <w:r w:rsidRPr="00D8256A">
        <w:rPr>
          <w:i/>
          <w:sz w:val="20"/>
          <w:szCs w:val="20"/>
        </w:rPr>
        <w:t>Teil B der VO (EG) Nr. 889/2008</w:t>
      </w:r>
    </w:p>
    <w:p w:rsidR="009808BD" w:rsidRDefault="009808BD" w:rsidP="00017A81">
      <w:pPr>
        <w:tabs>
          <w:tab w:val="left" w:pos="7088"/>
        </w:tabs>
        <w:jc w:val="both"/>
        <w:rPr>
          <w:u w:val="single"/>
        </w:rPr>
      </w:pPr>
    </w:p>
    <w:p w:rsidR="00005E5C" w:rsidRDefault="00005E5C" w:rsidP="00385BCF">
      <w:pPr>
        <w:pStyle w:val="berschrift3"/>
        <w:numPr>
          <w:ilvl w:val="0"/>
          <w:numId w:val="11"/>
        </w:numPr>
        <w:tabs>
          <w:tab w:val="left" w:pos="7088"/>
        </w:tabs>
        <w:spacing w:after="100"/>
        <w:ind w:left="357" w:hanging="357"/>
        <w:jc w:val="both"/>
        <w:rPr>
          <w:b/>
        </w:rPr>
      </w:pPr>
      <w:r>
        <w:rPr>
          <w:b/>
        </w:rPr>
        <w:t>Herkunftsbezeichnung</w:t>
      </w:r>
    </w:p>
    <w:p w:rsidR="00DC6122" w:rsidRDefault="00DC6122" w:rsidP="00DC6122">
      <w:r>
        <w:t>Bei vorverpackten Lebensmitteln</w:t>
      </w:r>
      <w:r w:rsidR="00594130">
        <w:t xml:space="preserve"> ist zusätzlich zu EU-Bio-Logo und Codenummer der Kontrollstelle auch der „Ort der Erzeugung der landwirtschaftlichen Ausgangsstoffe“ (</w:t>
      </w:r>
      <w:r w:rsidR="00646F47">
        <w:t>differenziert nach EU- und</w:t>
      </w:r>
      <w:r w:rsidR="00C8623A">
        <w:t xml:space="preserve"> </w:t>
      </w:r>
      <w:r w:rsidR="00646F47">
        <w:t>/</w:t>
      </w:r>
      <w:r w:rsidR="00C8623A">
        <w:t xml:space="preserve"> </w:t>
      </w:r>
      <w:r w:rsidR="00646F47">
        <w:t>oder Nicht-EU-Herkunft</w:t>
      </w:r>
      <w:r w:rsidR="00594130">
        <w:t>) anzugeben. Die Herkunftsbezeichnung ist im selben Sichtfeld wie das EU-Bio-Logo anzubringen und ist unmittelbar unter der Codenummer der Kontrollstelle anzuordnen (Siehe Musteretikett).</w:t>
      </w:r>
    </w:p>
    <w:p w:rsidR="00594130" w:rsidRDefault="00594130" w:rsidP="00DC6122">
      <w:r>
        <w:t>Sich daraus ergebende Anordnungsmöglichkeiten sind im „</w:t>
      </w:r>
      <w:hyperlink r:id="rId21" w:history="1">
        <w:r w:rsidRPr="00DD0B4C">
          <w:rPr>
            <w:rStyle w:val="Hyperlink"/>
          </w:rPr>
          <w:t>Handbuch zur Verwe</w:t>
        </w:r>
        <w:r w:rsidRPr="00DD0B4C">
          <w:rPr>
            <w:rStyle w:val="Hyperlink"/>
          </w:rPr>
          <w:t>n</w:t>
        </w:r>
        <w:r w:rsidRPr="00DD0B4C">
          <w:rPr>
            <w:rStyle w:val="Hyperlink"/>
          </w:rPr>
          <w:t>dung des EU-Bio Logos</w:t>
        </w:r>
      </w:hyperlink>
      <w:r>
        <w:t>“ auf den Seiten der Europäischen Kommission ersichtlich.</w:t>
      </w:r>
    </w:p>
    <w:p w:rsidR="00BA7632" w:rsidRDefault="00BA7632" w:rsidP="00BA7632">
      <w:r>
        <w:rPr>
          <w:noProof/>
          <w:lang w:eastAsia="de-DE"/>
        </w:rPr>
        <mc:AlternateContent>
          <mc:Choice Requires="wpg">
            <w:drawing>
              <wp:anchor distT="0" distB="0" distL="114300" distR="114300" simplePos="0" relativeHeight="251656704" behindDoc="0" locked="0" layoutInCell="1" allowOverlap="1" wp14:anchorId="6F6F3C2A" wp14:editId="1963F7FE">
                <wp:simplePos x="0" y="0"/>
                <wp:positionH relativeFrom="column">
                  <wp:posOffset>4313168</wp:posOffset>
                </wp:positionH>
                <wp:positionV relativeFrom="paragraph">
                  <wp:posOffset>57067</wp:posOffset>
                </wp:positionV>
                <wp:extent cx="1233592" cy="1120731"/>
                <wp:effectExtent l="0" t="0" r="0" b="3810"/>
                <wp:wrapSquare wrapText="bothSides"/>
                <wp:docPr id="22" name="Gruppieren 22"/>
                <wp:cNvGraphicFramePr/>
                <a:graphic xmlns:a="http://schemas.openxmlformats.org/drawingml/2006/main">
                  <a:graphicData uri="http://schemas.microsoft.com/office/word/2010/wordprocessingGroup">
                    <wpg:wgp>
                      <wpg:cNvGrpSpPr/>
                      <wpg:grpSpPr>
                        <a:xfrm>
                          <a:off x="0" y="0"/>
                          <a:ext cx="1233592" cy="1120731"/>
                          <a:chOff x="0" y="0"/>
                          <a:chExt cx="1233592" cy="1120731"/>
                        </a:xfrm>
                        <a:effectLst/>
                      </wpg:grpSpPr>
                      <pic:pic xmlns:pic="http://schemas.openxmlformats.org/drawingml/2006/picture">
                        <pic:nvPicPr>
                          <pic:cNvPr id="19" name="Grafik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7465" y="0"/>
                            <a:ext cx="849630" cy="565785"/>
                          </a:xfrm>
                          <a:prstGeom prst="rect">
                            <a:avLst/>
                          </a:prstGeom>
                          <a:grpFill/>
                          <a:ln>
                            <a:noFill/>
                          </a:ln>
                        </pic:spPr>
                      </pic:pic>
                      <wps:wsp>
                        <wps:cNvPr id="16" name="Textfeld 2"/>
                        <wps:cNvSpPr txBox="1">
                          <a:spLocks noChangeArrowheads="1"/>
                        </wps:cNvSpPr>
                        <wps:spPr bwMode="auto">
                          <a:xfrm>
                            <a:off x="0" y="532738"/>
                            <a:ext cx="1233592" cy="587993"/>
                          </a:xfrm>
                          <a:prstGeom prst="rect">
                            <a:avLst/>
                          </a:prstGeom>
                          <a:noFill/>
                          <a:ln w="9525">
                            <a:noFill/>
                            <a:miter lim="800000"/>
                            <a:headEnd/>
                            <a:tailEnd/>
                          </a:ln>
                        </wps:spPr>
                        <wps:txbx>
                          <w:txbxContent>
                            <w:p w:rsidR="00594130" w:rsidRPr="006C4D54" w:rsidRDefault="00594130" w:rsidP="00594130">
                              <w:pPr>
                                <w:rPr>
                                  <w:rFonts w:ascii="Myriad Pro" w:hAnsi="Myriad Pro"/>
                                  <w:color w:val="000000" w:themeColor="text1"/>
                                  <w:sz w:val="20"/>
                                  <w:szCs w:val="20"/>
                                </w:rPr>
                              </w:pPr>
                              <w:r w:rsidRPr="006C4D54">
                                <w:rPr>
                                  <w:rFonts w:ascii="Myriad Pro" w:hAnsi="Myriad Pro"/>
                                  <w:color w:val="000000" w:themeColor="text1"/>
                                  <w:sz w:val="20"/>
                                  <w:szCs w:val="20"/>
                                </w:rPr>
                                <w:t>DE-ÖKO-013</w:t>
                              </w:r>
                              <w:r w:rsidRPr="006C4D54">
                                <w:rPr>
                                  <w:rFonts w:ascii="Myriad Pro" w:hAnsi="Myriad Pro"/>
                                  <w:color w:val="000000" w:themeColor="text1"/>
                                  <w:sz w:val="20"/>
                                  <w:szCs w:val="20"/>
                                </w:rPr>
                                <w:br/>
                                <w:t>EU-Landwirtschaft</w:t>
                              </w:r>
                            </w:p>
                          </w:txbxContent>
                        </wps:txbx>
                        <wps:bodyPr rot="0" vert="horz" wrap="square" lIns="91440" tIns="45720" rIns="91440" bIns="45720" anchor="t" anchorCtr="0">
                          <a:noAutofit/>
                        </wps:bodyPr>
                      </wps:wsp>
                    </wpg:wgp>
                  </a:graphicData>
                </a:graphic>
              </wp:anchor>
            </w:drawing>
          </mc:Choice>
          <mc:Fallback>
            <w:pict>
              <v:group w14:anchorId="6F6F3C2A" id="Gruppieren 22" o:spid="_x0000_s1026" style="position:absolute;margin-left:339.6pt;margin-top:4.5pt;width:97.15pt;height:88.25pt;z-index:251656704" coordsize="12335,112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left:874;width:8496;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CB3BAAAA2wAAAA8AAABkcnMvZG93bnJldi54bWxETz1rwzAQ3Qv5D+IC3Ro5HYLrRAkmodA1&#10;bhp7PKyLbWKdjKTabn99VSh0u8f7vN1hNr0YyfnOsoL1KgFBXFvdcaPg8v76lILwAVljb5kUfJGH&#10;w37xsMNM24nPNBahETGEfYYK2hCGTEpft2TQr+xAHLmbdQZDhK6R2uEUw00vn5NkIw12HBtaHOjY&#10;Un0vPo2Cqfy4nHRZ9dVY2+u3Twtn806px+Wcb0EEmsO/+M/9puP8F/j9JR4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DCB3BAAAA2wAAAA8AAAAAAAAAAAAAAAAAnwIA&#10;AGRycy9kb3ducmV2LnhtbFBLBQYAAAAABAAEAPcAAACNAwAAAAA=&#10;">
                  <v:imagedata r:id="rId22" o:title=""/>
                  <v:path arrowok="t"/>
                </v:shape>
                <v:shapetype id="_x0000_t202" coordsize="21600,21600" o:spt="202" path="m,l,21600r21600,l21600,xe">
                  <v:stroke joinstyle="miter"/>
                  <v:path gradientshapeok="t" o:connecttype="rect"/>
                </v:shapetype>
                <v:shape id="_x0000_s1028" type="#_x0000_t202" style="position:absolute;top:5327;width:12335;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94130" w:rsidRPr="006C4D54" w:rsidRDefault="00594130" w:rsidP="00594130">
                        <w:pPr>
                          <w:rPr>
                            <w:rFonts w:ascii="Myriad Pro" w:hAnsi="Myriad Pro"/>
                            <w:color w:val="000000" w:themeColor="text1"/>
                            <w:sz w:val="20"/>
                            <w:szCs w:val="20"/>
                          </w:rPr>
                        </w:pPr>
                        <w:r w:rsidRPr="006C4D54">
                          <w:rPr>
                            <w:rFonts w:ascii="Myriad Pro" w:hAnsi="Myriad Pro"/>
                            <w:color w:val="000000" w:themeColor="text1"/>
                            <w:sz w:val="20"/>
                            <w:szCs w:val="20"/>
                          </w:rPr>
                          <w:t>DE-ÖKO-013</w:t>
                        </w:r>
                        <w:r w:rsidRPr="006C4D54">
                          <w:rPr>
                            <w:rFonts w:ascii="Myriad Pro" w:hAnsi="Myriad Pro"/>
                            <w:color w:val="000000" w:themeColor="text1"/>
                            <w:sz w:val="20"/>
                            <w:szCs w:val="20"/>
                          </w:rPr>
                          <w:br/>
                          <w:t>EU-Landwirtschaft</w:t>
                        </w:r>
                      </w:p>
                    </w:txbxContent>
                  </v:textbox>
                </v:shape>
                <w10:wrap type="square"/>
              </v:group>
            </w:pict>
          </mc:Fallback>
        </mc:AlternateContent>
      </w:r>
      <w:r w:rsidR="00594130">
        <w:t>In der Regel so</w:t>
      </w:r>
      <w:r>
        <w:t>llte die Anordnung der Kennzeichnung</w:t>
      </w:r>
      <w:r w:rsidR="00433F5B">
        <w:t>s</w:t>
      </w:r>
      <w:r>
        <w:t xml:space="preserve">elemente </w:t>
      </w:r>
      <w:r w:rsidR="00433F5B">
        <w:t>wie in nebenstehender Abbil</w:t>
      </w:r>
      <w:r w:rsidR="001A752F">
        <w:t>d</w:t>
      </w:r>
      <w:r w:rsidR="00433F5B">
        <w:t>ung</w:t>
      </w:r>
      <w:r>
        <w:t xml:space="preserve"> aussehen:</w:t>
      </w:r>
    </w:p>
    <w:p w:rsidR="00BA7632" w:rsidRDefault="00BA7632" w:rsidP="00BA7632">
      <w:r>
        <w:t>Die Herkunftsbezeichnung darf nicht in einer auffälligeren Farbe, Größe oder Schrifttype als die Verkehrsbezeichnung des Erzeugnisses erscheinen.</w:t>
      </w:r>
    </w:p>
    <w:p w:rsidR="001A752F" w:rsidRPr="001A752F" w:rsidRDefault="00C23CBC" w:rsidP="00385BCF">
      <w:pPr>
        <w:spacing w:before="200" w:after="200"/>
        <w:jc w:val="both"/>
        <w:rPr>
          <w:u w:val="single"/>
        </w:rPr>
      </w:pPr>
      <w:r w:rsidRPr="001A752F">
        <w:rPr>
          <w:u w:val="single"/>
        </w:rPr>
        <w:t>Herkunftsbezeichnungen</w:t>
      </w:r>
      <w:r w:rsidR="001A752F" w:rsidRPr="001A752F">
        <w:rPr>
          <w:u w:val="single"/>
        </w:rPr>
        <w:t>:</w:t>
      </w:r>
    </w:p>
    <w:p w:rsidR="001A752F" w:rsidRDefault="001A752F" w:rsidP="00385BCF">
      <w:pPr>
        <w:pStyle w:val="Listenabsatz"/>
        <w:numPr>
          <w:ilvl w:val="0"/>
          <w:numId w:val="2"/>
        </w:numPr>
        <w:ind w:left="714" w:hanging="357"/>
        <w:contextualSpacing w:val="0"/>
        <w:jc w:val="both"/>
      </w:pPr>
      <w:r>
        <w:t>„</w:t>
      </w:r>
      <w:r w:rsidRPr="00C23CBC">
        <w:rPr>
          <w:rFonts w:ascii="Myriad Pro" w:hAnsi="Myriad Pro"/>
        </w:rPr>
        <w:t>EU-Landwirtschaft</w:t>
      </w:r>
      <w:r>
        <w:t>", wenn die landwirtschaftlichen Ausgangsstoffe</w:t>
      </w:r>
      <w:r w:rsidR="00EF3708">
        <w:t xml:space="preserve"> zu mindestens 98% </w:t>
      </w:r>
      <w:r>
        <w:t>in der EU erzeugt wurden</w:t>
      </w:r>
    </w:p>
    <w:p w:rsidR="001A752F" w:rsidRDefault="001A752F" w:rsidP="00385BCF">
      <w:pPr>
        <w:pStyle w:val="Listenabsatz"/>
        <w:numPr>
          <w:ilvl w:val="0"/>
          <w:numId w:val="2"/>
        </w:numPr>
        <w:ind w:left="714" w:hanging="357"/>
        <w:contextualSpacing w:val="0"/>
        <w:jc w:val="both"/>
      </w:pPr>
      <w:r>
        <w:t>„</w:t>
      </w:r>
      <w:r w:rsidRPr="00C23CBC">
        <w:rPr>
          <w:rFonts w:ascii="Myriad Pro" w:hAnsi="Myriad Pro"/>
        </w:rPr>
        <w:t>Nicht-EU-Landwirtschaft</w:t>
      </w:r>
      <w:r>
        <w:t xml:space="preserve">", wenn die landwirtschaftlichen Ausgangsstoffe </w:t>
      </w:r>
      <w:r w:rsidR="00EF3708">
        <w:t xml:space="preserve">zu mindestens 98% </w:t>
      </w:r>
      <w:r>
        <w:t>in Drittländern erzeugt wurden</w:t>
      </w:r>
    </w:p>
    <w:p w:rsidR="001A752F" w:rsidRDefault="001A752F" w:rsidP="00385BCF">
      <w:pPr>
        <w:pStyle w:val="Listenabsatz"/>
        <w:numPr>
          <w:ilvl w:val="0"/>
          <w:numId w:val="2"/>
        </w:numPr>
        <w:ind w:left="714" w:hanging="357"/>
        <w:contextualSpacing w:val="0"/>
        <w:jc w:val="both"/>
      </w:pPr>
      <w:r>
        <w:t>„</w:t>
      </w:r>
      <w:r w:rsidRPr="00C23CBC">
        <w:rPr>
          <w:rFonts w:ascii="Myriad Pro" w:hAnsi="Myriad Pro"/>
        </w:rPr>
        <w:t>EU-/Nicht-EU-Landwirtschaft</w:t>
      </w:r>
      <w:r>
        <w:t>", wenn die landwirtschaftlichen Ausgangsstoffe zum Teil in der Gemeinschaft und zum Teil in einem Drittland erzeugt wurden.</w:t>
      </w:r>
    </w:p>
    <w:p w:rsidR="00EF3708" w:rsidRDefault="00EF3708" w:rsidP="00C23CBC">
      <w:pPr>
        <w:jc w:val="both"/>
      </w:pPr>
      <w:r>
        <w:t>Sind alle landwirtschaftlichen Ausgangsstoffe eines Erzeugnisses in demselben Land erzeugt worden, so kann die Angabe „EU-„ oder „Nicht-EU“ durch die Angabe dieses Landes ersetzt werden.</w:t>
      </w:r>
    </w:p>
    <w:p w:rsidR="00EF3708" w:rsidRDefault="00EF3708" w:rsidP="00C23CBC">
      <w:pPr>
        <w:jc w:val="both"/>
      </w:pPr>
      <w:r>
        <w:t>Beispiel: Alle landwirtschaftliche</w:t>
      </w:r>
      <w:r w:rsidR="009D241D">
        <w:t>n</w:t>
      </w:r>
      <w:r>
        <w:t xml:space="preserve"> Rohstoffe eines </w:t>
      </w:r>
      <w:r w:rsidR="009808BD">
        <w:t>Käses</w:t>
      </w:r>
      <w:r w:rsidR="00C23CBC">
        <w:t xml:space="preserve"> stammen aus Deutschland. Dann</w:t>
      </w:r>
      <w:r>
        <w:t xml:space="preserve"> kann anstelle von „</w:t>
      </w:r>
      <w:r w:rsidRPr="00C23CBC">
        <w:rPr>
          <w:rFonts w:ascii="Myriad Pro" w:hAnsi="Myriad Pro"/>
        </w:rPr>
        <w:t>EU-Landwirtschaft</w:t>
      </w:r>
      <w:r>
        <w:t>“ die Herkunftsbezeichnung: „</w:t>
      </w:r>
      <w:r w:rsidRPr="00C23CBC">
        <w:rPr>
          <w:rFonts w:ascii="Myriad Pro" w:hAnsi="Myriad Pro"/>
        </w:rPr>
        <w:t>Deutsche Landwirtschaft</w:t>
      </w:r>
      <w:r>
        <w:t xml:space="preserve">“ oder </w:t>
      </w:r>
      <w:r w:rsidR="00C23CBC">
        <w:br/>
      </w:r>
      <w:r>
        <w:t>„</w:t>
      </w:r>
      <w:r w:rsidRPr="00C23CBC">
        <w:rPr>
          <w:rFonts w:ascii="Myriad Pro" w:hAnsi="Myriad Pro"/>
        </w:rPr>
        <w:t>Deutschland Landwirtschaft</w:t>
      </w:r>
      <w:r>
        <w:t>“</w:t>
      </w:r>
      <w:r w:rsidR="00C23CBC">
        <w:t xml:space="preserve"> verwendet werden</w:t>
      </w:r>
      <w:r>
        <w:t>. Analog</w:t>
      </w:r>
      <w:r w:rsidR="00C23CBC">
        <w:t>es Vorgehen bei anderen Ländern.</w:t>
      </w:r>
    </w:p>
    <w:p w:rsidR="00EF3708" w:rsidRPr="00063FDA" w:rsidRDefault="00EF3708" w:rsidP="00B828A4">
      <w:pPr>
        <w:spacing w:before="200" w:after="240"/>
        <w:rPr>
          <w:u w:val="single"/>
        </w:rPr>
      </w:pPr>
      <w:r w:rsidRPr="00063FDA">
        <w:rPr>
          <w:u w:val="single"/>
        </w:rPr>
        <w:t>Herkunftsbezeichnungen</w:t>
      </w:r>
      <w:r w:rsidR="00C23CBC" w:rsidRPr="00063FDA">
        <w:rPr>
          <w:u w:val="single"/>
        </w:rPr>
        <w:t xml:space="preserve"> in weiteren gängigen Sprachen</w:t>
      </w:r>
      <w:r w:rsidRPr="00063FDA">
        <w:rPr>
          <w:u w:val="single"/>
        </w:rPr>
        <w:t>:</w:t>
      </w:r>
    </w:p>
    <w:p w:rsidR="00EF3708" w:rsidRPr="00C23CBC" w:rsidRDefault="00EF3708" w:rsidP="001A752F">
      <w:pPr>
        <w:sectPr w:rsidR="00EF3708" w:rsidRPr="00C23CBC" w:rsidSect="00603553">
          <w:type w:val="continuous"/>
          <w:pgSz w:w="11906" w:h="16838"/>
          <w:pgMar w:top="1701" w:right="1418" w:bottom="1134" w:left="1418" w:header="567" w:footer="283" w:gutter="0"/>
          <w:cols w:space="708"/>
          <w:docGrid w:linePitch="360"/>
        </w:sectPr>
      </w:pPr>
    </w:p>
    <w:p w:rsidR="00EF3708" w:rsidRPr="00A061E7" w:rsidRDefault="00EF3708" w:rsidP="00C23CBC">
      <w:pPr>
        <w:spacing w:afterLines="60" w:after="144"/>
        <w:rPr>
          <w:lang w:val="fr-FR"/>
        </w:rPr>
      </w:pPr>
      <w:proofErr w:type="spellStart"/>
      <w:r w:rsidRPr="00A061E7">
        <w:rPr>
          <w:lang w:val="fr-FR"/>
        </w:rPr>
        <w:lastRenderedPageBreak/>
        <w:t>Englisch</w:t>
      </w:r>
      <w:proofErr w:type="spellEnd"/>
      <w:r w:rsidRPr="00A061E7">
        <w:rPr>
          <w:lang w:val="fr-FR"/>
        </w:rPr>
        <w:t>:</w:t>
      </w:r>
    </w:p>
    <w:p w:rsidR="00EF3708" w:rsidRPr="00A061E7" w:rsidRDefault="00EF3708" w:rsidP="00C23CBC">
      <w:pPr>
        <w:spacing w:afterLines="60" w:after="144"/>
        <w:rPr>
          <w:rFonts w:ascii="Myriad Pro" w:hAnsi="Myriad Pro"/>
          <w:lang w:val="fr-FR"/>
        </w:rPr>
      </w:pPr>
      <w:r w:rsidRPr="00A061E7">
        <w:rPr>
          <w:lang w:val="fr-FR"/>
        </w:rPr>
        <w:t>„</w:t>
      </w:r>
      <w:r w:rsidRPr="00A061E7">
        <w:rPr>
          <w:rFonts w:ascii="Myriad Pro" w:hAnsi="Myriad Pro"/>
          <w:lang w:val="fr-FR"/>
        </w:rPr>
        <w:t>EU Agriculture"</w:t>
      </w:r>
    </w:p>
    <w:p w:rsidR="00EF3708" w:rsidRPr="00A061E7" w:rsidRDefault="00EF3708" w:rsidP="00C23CBC">
      <w:pPr>
        <w:spacing w:afterLines="60" w:after="144"/>
        <w:rPr>
          <w:rFonts w:ascii="Myriad Pro" w:hAnsi="Myriad Pro"/>
          <w:lang w:val="fr-FR"/>
        </w:rPr>
      </w:pPr>
      <w:r w:rsidRPr="00A061E7">
        <w:rPr>
          <w:rFonts w:ascii="Myriad Pro" w:hAnsi="Myriad Pro"/>
          <w:lang w:val="fr-FR"/>
        </w:rPr>
        <w:t>„</w:t>
      </w:r>
      <w:proofErr w:type="gramStart"/>
      <w:r w:rsidRPr="00A061E7">
        <w:rPr>
          <w:rFonts w:ascii="Myriad Pro" w:hAnsi="Myriad Pro"/>
          <w:lang w:val="fr-FR"/>
        </w:rPr>
        <w:t>non-EU</w:t>
      </w:r>
      <w:proofErr w:type="gramEnd"/>
      <w:r w:rsidRPr="00A061E7">
        <w:rPr>
          <w:rFonts w:ascii="Myriad Pro" w:hAnsi="Myriad Pro"/>
          <w:lang w:val="fr-FR"/>
        </w:rPr>
        <w:t xml:space="preserve"> Agriculture"</w:t>
      </w:r>
    </w:p>
    <w:p w:rsidR="00EF3708" w:rsidRPr="00A061E7" w:rsidRDefault="00EF3708" w:rsidP="00C23CBC">
      <w:pPr>
        <w:spacing w:afterLines="60" w:after="144"/>
        <w:rPr>
          <w:rFonts w:ascii="Myriad Pro" w:hAnsi="Myriad Pro"/>
          <w:lang w:val="fr-FR"/>
        </w:rPr>
      </w:pPr>
      <w:r w:rsidRPr="00A061E7">
        <w:rPr>
          <w:rFonts w:ascii="Myriad Pro" w:hAnsi="Myriad Pro"/>
          <w:lang w:val="fr-FR"/>
        </w:rPr>
        <w:t>„EU/non-EU Agriculture"</w:t>
      </w:r>
    </w:p>
    <w:p w:rsidR="00C23CBC" w:rsidRPr="00A061E7" w:rsidRDefault="00C23CBC" w:rsidP="00C23CBC">
      <w:pPr>
        <w:pStyle w:val="StandardWeb"/>
        <w:spacing w:before="0" w:beforeAutospacing="0" w:afterLines="60" w:after="144" w:afterAutospacing="0"/>
        <w:rPr>
          <w:rFonts w:asciiTheme="minorHAnsi" w:hAnsiTheme="minorHAnsi"/>
          <w:sz w:val="22"/>
          <w:szCs w:val="22"/>
          <w:lang w:val="fr-FR"/>
        </w:rPr>
      </w:pPr>
    </w:p>
    <w:p w:rsidR="001A752F" w:rsidRPr="00A061E7" w:rsidRDefault="00AD2222" w:rsidP="00C23CBC">
      <w:pPr>
        <w:pStyle w:val="StandardWeb"/>
        <w:spacing w:before="0" w:beforeAutospacing="0" w:afterLines="60" w:after="144" w:afterAutospacing="0"/>
        <w:rPr>
          <w:rFonts w:asciiTheme="minorHAnsi" w:hAnsiTheme="minorHAnsi"/>
          <w:sz w:val="22"/>
          <w:szCs w:val="22"/>
          <w:lang w:val="fr-FR"/>
        </w:rPr>
      </w:pPr>
      <w:proofErr w:type="spellStart"/>
      <w:r w:rsidRPr="00A061E7">
        <w:rPr>
          <w:rFonts w:asciiTheme="minorHAnsi" w:hAnsiTheme="minorHAnsi"/>
          <w:sz w:val="22"/>
          <w:szCs w:val="22"/>
          <w:lang w:val="fr-FR"/>
        </w:rPr>
        <w:lastRenderedPageBreak/>
        <w:t>Italienisch</w:t>
      </w:r>
      <w:proofErr w:type="spellEnd"/>
      <w:r w:rsidRPr="00A061E7">
        <w:rPr>
          <w:rFonts w:asciiTheme="minorHAnsi" w:hAnsiTheme="minorHAnsi"/>
          <w:sz w:val="22"/>
          <w:szCs w:val="22"/>
          <w:lang w:val="fr-FR"/>
        </w:rPr>
        <w:t>:</w:t>
      </w:r>
    </w:p>
    <w:p w:rsidR="00C23CBC" w:rsidRPr="00A061E7" w:rsidRDefault="00C23CBC" w:rsidP="00C23CBC">
      <w:pPr>
        <w:spacing w:afterLines="60" w:after="144"/>
        <w:rPr>
          <w:rFonts w:ascii="Myriad Pro" w:hAnsi="Myriad Pro"/>
          <w:lang w:val="fr-FR"/>
        </w:rPr>
      </w:pPr>
      <w:r w:rsidRPr="00A061E7">
        <w:rPr>
          <w:lang w:val="fr-FR"/>
        </w:rPr>
        <w:t>„</w:t>
      </w:r>
      <w:proofErr w:type="spellStart"/>
      <w:r w:rsidRPr="00A061E7">
        <w:rPr>
          <w:rFonts w:ascii="Myriad Pro" w:hAnsi="Myriad Pro"/>
          <w:lang w:val="fr-FR"/>
        </w:rPr>
        <w:t>Agricoltura</w:t>
      </w:r>
      <w:proofErr w:type="spellEnd"/>
      <w:r w:rsidRPr="00A061E7">
        <w:rPr>
          <w:rFonts w:ascii="Myriad Pro" w:hAnsi="Myriad Pro"/>
          <w:lang w:val="fr-FR"/>
        </w:rPr>
        <w:t xml:space="preserve"> UE"</w:t>
      </w:r>
    </w:p>
    <w:p w:rsidR="00C23CBC" w:rsidRPr="00A061E7" w:rsidRDefault="00C23CBC" w:rsidP="00C23CBC">
      <w:pPr>
        <w:spacing w:afterLines="60" w:after="144"/>
        <w:rPr>
          <w:rFonts w:ascii="Myriad Pro" w:hAnsi="Myriad Pro"/>
          <w:lang w:val="fr-FR"/>
        </w:rPr>
      </w:pPr>
      <w:r w:rsidRPr="00A061E7">
        <w:rPr>
          <w:rFonts w:ascii="Myriad Pro" w:hAnsi="Myriad Pro"/>
          <w:lang w:val="fr-FR"/>
        </w:rPr>
        <w:t>„</w:t>
      </w:r>
      <w:proofErr w:type="spellStart"/>
      <w:r w:rsidRPr="00A061E7">
        <w:rPr>
          <w:rFonts w:ascii="Myriad Pro" w:hAnsi="Myriad Pro"/>
          <w:lang w:val="fr-FR"/>
        </w:rPr>
        <w:t>Agricoltura</w:t>
      </w:r>
      <w:proofErr w:type="spellEnd"/>
      <w:r w:rsidRPr="00A061E7">
        <w:rPr>
          <w:rFonts w:ascii="Myriad Pro" w:hAnsi="Myriad Pro"/>
          <w:lang w:val="fr-FR"/>
        </w:rPr>
        <w:t xml:space="preserve"> non UE"</w:t>
      </w:r>
    </w:p>
    <w:p w:rsidR="00AD2222" w:rsidRPr="00A061E7" w:rsidRDefault="00C23CBC" w:rsidP="00C23CBC">
      <w:pPr>
        <w:pStyle w:val="StandardWeb"/>
        <w:spacing w:before="0" w:beforeAutospacing="0" w:afterLines="60" w:after="144" w:afterAutospacing="0"/>
        <w:rPr>
          <w:rFonts w:asciiTheme="minorHAnsi" w:hAnsiTheme="minorHAnsi"/>
          <w:sz w:val="22"/>
          <w:szCs w:val="22"/>
          <w:lang w:val="fr-FR"/>
        </w:rPr>
      </w:pPr>
      <w:r w:rsidRPr="00A061E7">
        <w:rPr>
          <w:rFonts w:ascii="Myriad Pro" w:hAnsi="Myriad Pro"/>
          <w:sz w:val="22"/>
          <w:szCs w:val="22"/>
          <w:lang w:val="fr-FR"/>
        </w:rPr>
        <w:t>„</w:t>
      </w:r>
      <w:proofErr w:type="spellStart"/>
      <w:r w:rsidRPr="00A061E7">
        <w:rPr>
          <w:rFonts w:ascii="Myriad Pro" w:hAnsi="Myriad Pro"/>
          <w:sz w:val="22"/>
          <w:szCs w:val="22"/>
          <w:lang w:val="fr-FR"/>
        </w:rPr>
        <w:t>Agricoltura</w:t>
      </w:r>
      <w:proofErr w:type="spellEnd"/>
      <w:r w:rsidRPr="00A061E7">
        <w:rPr>
          <w:rFonts w:ascii="Myriad Pro" w:hAnsi="Myriad Pro"/>
          <w:sz w:val="22"/>
          <w:szCs w:val="22"/>
          <w:lang w:val="fr-FR"/>
        </w:rPr>
        <w:t xml:space="preserve"> UE/non UE"</w:t>
      </w:r>
    </w:p>
    <w:p w:rsidR="00C23CBC" w:rsidRPr="00A061E7" w:rsidRDefault="00C23CBC" w:rsidP="00C23CBC">
      <w:pPr>
        <w:pStyle w:val="StandardWeb"/>
        <w:spacing w:before="0" w:beforeAutospacing="0" w:afterLines="60" w:after="144" w:afterAutospacing="0"/>
        <w:rPr>
          <w:rFonts w:asciiTheme="minorHAnsi" w:hAnsiTheme="minorHAnsi"/>
          <w:sz w:val="22"/>
          <w:szCs w:val="22"/>
          <w:lang w:val="fr-FR"/>
        </w:rPr>
      </w:pPr>
    </w:p>
    <w:p w:rsidR="00AD2222" w:rsidRPr="00A061E7" w:rsidRDefault="00B82CBB" w:rsidP="00C23CBC">
      <w:pPr>
        <w:pStyle w:val="StandardWeb"/>
        <w:spacing w:before="0" w:beforeAutospacing="0" w:afterLines="60" w:after="144" w:afterAutospacing="0"/>
        <w:rPr>
          <w:rFonts w:asciiTheme="minorHAnsi" w:hAnsiTheme="minorHAnsi"/>
          <w:sz w:val="22"/>
          <w:szCs w:val="22"/>
          <w:lang w:val="fr-FR"/>
        </w:rPr>
      </w:pPr>
      <w:proofErr w:type="spellStart"/>
      <w:r w:rsidRPr="00A061E7">
        <w:rPr>
          <w:rFonts w:asciiTheme="minorHAnsi" w:hAnsiTheme="minorHAnsi"/>
          <w:sz w:val="22"/>
          <w:szCs w:val="22"/>
          <w:lang w:val="fr-FR"/>
        </w:rPr>
        <w:lastRenderedPageBreak/>
        <w:t>Französisch</w:t>
      </w:r>
      <w:proofErr w:type="spellEnd"/>
      <w:r w:rsidR="00AD2222" w:rsidRPr="00A061E7">
        <w:rPr>
          <w:rFonts w:asciiTheme="minorHAnsi" w:hAnsiTheme="minorHAnsi"/>
          <w:sz w:val="22"/>
          <w:szCs w:val="22"/>
          <w:lang w:val="fr-FR"/>
        </w:rPr>
        <w:t>:</w:t>
      </w:r>
    </w:p>
    <w:p w:rsidR="00AD2222" w:rsidRPr="00A061E7" w:rsidRDefault="00AD2222" w:rsidP="00C23CBC">
      <w:pPr>
        <w:spacing w:afterLines="60" w:after="144"/>
        <w:rPr>
          <w:rFonts w:ascii="Myriad Pro" w:hAnsi="Myriad Pro"/>
          <w:lang w:val="fr-FR"/>
        </w:rPr>
      </w:pPr>
      <w:r w:rsidRPr="00A061E7">
        <w:rPr>
          <w:lang w:val="fr-FR"/>
        </w:rPr>
        <w:t>„</w:t>
      </w:r>
      <w:r w:rsidRPr="00A061E7">
        <w:rPr>
          <w:rFonts w:ascii="Myriad Pro" w:hAnsi="Myriad Pro"/>
          <w:lang w:val="fr-FR"/>
        </w:rPr>
        <w:t>Agricultur</w:t>
      </w:r>
      <w:r w:rsidR="00B82CBB" w:rsidRPr="00A061E7">
        <w:rPr>
          <w:rFonts w:ascii="Myriad Pro" w:hAnsi="Myriad Pro"/>
          <w:lang w:val="fr-FR"/>
        </w:rPr>
        <w:t>e</w:t>
      </w:r>
      <w:r w:rsidRPr="00A061E7">
        <w:rPr>
          <w:rFonts w:ascii="Myriad Pro" w:hAnsi="Myriad Pro"/>
          <w:lang w:val="fr-FR"/>
        </w:rPr>
        <w:t xml:space="preserve"> UE"</w:t>
      </w:r>
    </w:p>
    <w:p w:rsidR="00AD2222" w:rsidRPr="00A061E7" w:rsidRDefault="00AD2222" w:rsidP="00C23CBC">
      <w:pPr>
        <w:spacing w:afterLines="60" w:after="144"/>
        <w:rPr>
          <w:rFonts w:ascii="Myriad Pro" w:hAnsi="Myriad Pro"/>
          <w:lang w:val="fr-FR"/>
        </w:rPr>
      </w:pPr>
      <w:r w:rsidRPr="00A061E7">
        <w:rPr>
          <w:rFonts w:ascii="Myriad Pro" w:hAnsi="Myriad Pro"/>
          <w:lang w:val="fr-FR"/>
        </w:rPr>
        <w:t>„</w:t>
      </w:r>
      <w:r w:rsidR="00C23CBC" w:rsidRPr="00A061E7">
        <w:rPr>
          <w:rFonts w:ascii="Myriad Pro" w:hAnsi="Myriad Pro"/>
          <w:lang w:val="fr-FR"/>
        </w:rPr>
        <w:t>Agricultur</w:t>
      </w:r>
      <w:r w:rsidR="00B82CBB" w:rsidRPr="00A061E7">
        <w:rPr>
          <w:rFonts w:ascii="Myriad Pro" w:hAnsi="Myriad Pro"/>
          <w:lang w:val="fr-FR"/>
        </w:rPr>
        <w:t>e</w:t>
      </w:r>
      <w:r w:rsidR="00C23CBC" w:rsidRPr="00A061E7">
        <w:rPr>
          <w:rFonts w:ascii="Myriad Pro" w:hAnsi="Myriad Pro"/>
          <w:lang w:val="fr-FR"/>
        </w:rPr>
        <w:t xml:space="preserve"> no</w:t>
      </w:r>
      <w:r w:rsidR="00B82CBB" w:rsidRPr="00A061E7">
        <w:rPr>
          <w:rFonts w:ascii="Myriad Pro" w:hAnsi="Myriad Pro"/>
          <w:lang w:val="fr-FR"/>
        </w:rPr>
        <w:t>n</w:t>
      </w:r>
      <w:r w:rsidR="00C23CBC" w:rsidRPr="00A061E7">
        <w:rPr>
          <w:rFonts w:ascii="Myriad Pro" w:hAnsi="Myriad Pro"/>
          <w:lang w:val="fr-FR"/>
        </w:rPr>
        <w:t xml:space="preserve"> UE</w:t>
      </w:r>
      <w:r w:rsidRPr="00A061E7">
        <w:rPr>
          <w:rFonts w:ascii="Myriad Pro" w:hAnsi="Myriad Pro"/>
          <w:lang w:val="fr-FR"/>
        </w:rPr>
        <w:t>"</w:t>
      </w:r>
    </w:p>
    <w:p w:rsidR="00AD2222" w:rsidRPr="00603553" w:rsidRDefault="00AD2222" w:rsidP="00C23CBC">
      <w:pPr>
        <w:spacing w:afterLines="60" w:after="144"/>
        <w:rPr>
          <w:rFonts w:ascii="Myriad Pro" w:hAnsi="Myriad Pro"/>
        </w:rPr>
      </w:pPr>
      <w:r w:rsidRPr="00603553">
        <w:rPr>
          <w:rFonts w:ascii="Myriad Pro" w:hAnsi="Myriad Pro"/>
        </w:rPr>
        <w:t>„</w:t>
      </w:r>
      <w:proofErr w:type="spellStart"/>
      <w:r w:rsidR="00C23CBC" w:rsidRPr="00603553">
        <w:rPr>
          <w:rFonts w:ascii="Myriad Pro" w:hAnsi="Myriad Pro"/>
        </w:rPr>
        <w:t>Agricultur</w:t>
      </w:r>
      <w:r w:rsidR="00B82CBB" w:rsidRPr="00603553">
        <w:rPr>
          <w:rFonts w:ascii="Myriad Pro" w:hAnsi="Myriad Pro"/>
        </w:rPr>
        <w:t>e</w:t>
      </w:r>
      <w:proofErr w:type="spellEnd"/>
      <w:r w:rsidR="00C23CBC" w:rsidRPr="00603553">
        <w:rPr>
          <w:rFonts w:ascii="Myriad Pro" w:hAnsi="Myriad Pro"/>
        </w:rPr>
        <w:t xml:space="preserve"> UE/no</w:t>
      </w:r>
      <w:r w:rsidR="00B82CBB" w:rsidRPr="00603553">
        <w:rPr>
          <w:rFonts w:ascii="Myriad Pro" w:hAnsi="Myriad Pro"/>
        </w:rPr>
        <w:t>n</w:t>
      </w:r>
      <w:r w:rsidR="00C23CBC" w:rsidRPr="00603553">
        <w:rPr>
          <w:rFonts w:ascii="Myriad Pro" w:hAnsi="Myriad Pro"/>
        </w:rPr>
        <w:t xml:space="preserve"> UE</w:t>
      </w:r>
      <w:r w:rsidRPr="00603553">
        <w:rPr>
          <w:rFonts w:ascii="Myriad Pro" w:hAnsi="Myriad Pro"/>
        </w:rPr>
        <w:t>"</w:t>
      </w:r>
    </w:p>
    <w:p w:rsidR="00EF3708" w:rsidRPr="00603553" w:rsidRDefault="00EF3708" w:rsidP="00594130">
      <w:pPr>
        <w:pStyle w:val="StandardWeb"/>
        <w:sectPr w:rsidR="00EF3708" w:rsidRPr="00603553" w:rsidSect="00AD2222">
          <w:type w:val="continuous"/>
          <w:pgSz w:w="11906" w:h="16838"/>
          <w:pgMar w:top="1417" w:right="1417" w:bottom="1134" w:left="1417" w:header="567" w:footer="283" w:gutter="0"/>
          <w:cols w:num="3" w:space="709"/>
          <w:docGrid w:linePitch="360"/>
        </w:sectPr>
      </w:pPr>
    </w:p>
    <w:p w:rsidR="009D241D" w:rsidRPr="00B45933" w:rsidRDefault="009D241D" w:rsidP="009D241D">
      <w:pPr>
        <w:tabs>
          <w:tab w:val="left" w:pos="7088"/>
        </w:tabs>
        <w:jc w:val="both"/>
      </w:pPr>
      <w:r w:rsidRPr="00005E5C">
        <w:rPr>
          <w:i/>
        </w:rPr>
        <w:lastRenderedPageBreak/>
        <w:t xml:space="preserve">Betreffende Artikel in der </w:t>
      </w:r>
      <w:r w:rsidR="002757E7">
        <w:rPr>
          <w:i/>
        </w:rPr>
        <w:t>EU-Bioverordnung</w:t>
      </w:r>
      <w:r w:rsidRPr="00005E5C">
        <w:rPr>
          <w:i/>
        </w:rPr>
        <w:t>:</w:t>
      </w:r>
      <w:r>
        <w:rPr>
          <w:i/>
        </w:rPr>
        <w:t xml:space="preserve"> Artikel 24 der VO (EG) Nr. 834/2007; Artikel 58 und Anhang XI Teil B der VO (EG) Nr. 889/2008</w:t>
      </w:r>
    </w:p>
    <w:p w:rsidR="001F5ACE" w:rsidRPr="00C23CBC" w:rsidRDefault="001F5ACE" w:rsidP="00C23CBC">
      <w:pPr>
        <w:tabs>
          <w:tab w:val="left" w:pos="7088"/>
        </w:tabs>
        <w:jc w:val="both"/>
        <w:rPr>
          <w:u w:val="single"/>
        </w:rPr>
      </w:pPr>
    </w:p>
    <w:p w:rsidR="00451E04" w:rsidRDefault="00451E04" w:rsidP="00385BCF">
      <w:pPr>
        <w:rPr>
          <w:rFonts w:asciiTheme="majorHAnsi" w:eastAsiaTheme="majorEastAsia" w:hAnsiTheme="majorHAnsi" w:cstheme="majorBidi"/>
          <w:b/>
          <w:color w:val="2E74B5" w:themeColor="accent1" w:themeShade="BF"/>
          <w:sz w:val="26"/>
          <w:szCs w:val="26"/>
        </w:rPr>
      </w:pPr>
      <w:r>
        <w:rPr>
          <w:b/>
        </w:rPr>
        <w:br w:type="page"/>
      </w:r>
    </w:p>
    <w:p w:rsidR="008105B6" w:rsidRPr="00510343" w:rsidRDefault="008105B6" w:rsidP="00B828A4">
      <w:pPr>
        <w:pStyle w:val="berschrift2"/>
        <w:keepNext w:val="0"/>
        <w:keepLines w:val="0"/>
        <w:widowControl w:val="0"/>
        <w:spacing w:after="100"/>
        <w:rPr>
          <w:b/>
        </w:rPr>
      </w:pPr>
      <w:r w:rsidRPr="00510343">
        <w:rPr>
          <w:b/>
        </w:rPr>
        <w:lastRenderedPageBreak/>
        <w:t>Musteretikett</w:t>
      </w:r>
    </w:p>
    <w:p w:rsidR="008105B6" w:rsidRDefault="008105B6" w:rsidP="008105B6">
      <w:pPr>
        <w:jc w:val="both"/>
        <w:rPr>
          <w:u w:val="single"/>
        </w:rPr>
      </w:pPr>
      <w:r w:rsidRPr="007D15E4">
        <w:t xml:space="preserve">Das Muster-Etikett </w:t>
      </w:r>
      <w:r>
        <w:t xml:space="preserve">fasst graphisch alle Anforderungen an die Kennzeichnung eines Bio-Lebensmittels zusammen. Es </w:t>
      </w:r>
      <w:r w:rsidRPr="007D15E4">
        <w:t xml:space="preserve">erhebt </w:t>
      </w:r>
      <w:r>
        <w:t xml:space="preserve">jedoch </w:t>
      </w:r>
      <w:r w:rsidRPr="007D15E4">
        <w:t xml:space="preserve">nicht den Anspruch der Vollständigkeit und dient lediglich zur </w:t>
      </w:r>
      <w:r>
        <w:t>Veranschaulichung der Kennzeichnungs-Elemente.</w:t>
      </w:r>
    </w:p>
    <w:p w:rsidR="008105B6" w:rsidRDefault="008105B6" w:rsidP="008105B6">
      <w:pPr>
        <w:ind w:right="1984"/>
        <w:rPr>
          <w:u w:val="single"/>
        </w:rPr>
      </w:pPr>
      <w:r>
        <w:rPr>
          <w:noProof/>
          <w:u w:val="single"/>
          <w:lang w:eastAsia="de-DE"/>
        </w:rPr>
        <mc:AlternateContent>
          <mc:Choice Requires="wpg">
            <w:drawing>
              <wp:anchor distT="0" distB="0" distL="114300" distR="114300" simplePos="0" relativeHeight="251665920" behindDoc="0" locked="0" layoutInCell="1" allowOverlap="1">
                <wp:simplePos x="0" y="0"/>
                <wp:positionH relativeFrom="column">
                  <wp:posOffset>61595</wp:posOffset>
                </wp:positionH>
                <wp:positionV relativeFrom="paragraph">
                  <wp:posOffset>1270</wp:posOffset>
                </wp:positionV>
                <wp:extent cx="5726430" cy="3792773"/>
                <wp:effectExtent l="0" t="0" r="26670" b="0"/>
                <wp:wrapNone/>
                <wp:docPr id="24" name="Gruppieren 24"/>
                <wp:cNvGraphicFramePr/>
                <a:graphic xmlns:a="http://schemas.openxmlformats.org/drawingml/2006/main">
                  <a:graphicData uri="http://schemas.microsoft.com/office/word/2010/wordprocessingGroup">
                    <wpg:wgp>
                      <wpg:cNvGrpSpPr/>
                      <wpg:grpSpPr>
                        <a:xfrm>
                          <a:off x="0" y="0"/>
                          <a:ext cx="5726430" cy="3792773"/>
                          <a:chOff x="0" y="0"/>
                          <a:chExt cx="5727938" cy="3793774"/>
                        </a:xfrm>
                      </wpg:grpSpPr>
                      <wpg:grpSp>
                        <wpg:cNvPr id="18" name="Gruppieren 18"/>
                        <wpg:cNvGrpSpPr/>
                        <wpg:grpSpPr>
                          <a:xfrm>
                            <a:off x="0" y="0"/>
                            <a:ext cx="5727938" cy="3793774"/>
                            <a:chOff x="0" y="0"/>
                            <a:chExt cx="5727938" cy="3793774"/>
                          </a:xfrm>
                          <a:solidFill>
                            <a:srgbClr val="5B9BD5">
                              <a:alpha val="20000"/>
                            </a:srgbClr>
                          </a:solidFill>
                        </wpg:grpSpPr>
                        <wpg:grpSp>
                          <wpg:cNvPr id="12" name="Gruppieren 12"/>
                          <wpg:cNvGrpSpPr/>
                          <wpg:grpSpPr>
                            <a:xfrm>
                              <a:off x="0" y="0"/>
                              <a:ext cx="5727938" cy="3657683"/>
                              <a:chOff x="32848" y="0"/>
                              <a:chExt cx="5915770" cy="3657683"/>
                            </a:xfrm>
                            <a:grpFill/>
                          </wpg:grpSpPr>
                          <wpg:grpSp>
                            <wpg:cNvPr id="11" name="Gruppieren 11"/>
                            <wpg:cNvGrpSpPr/>
                            <wpg:grpSpPr>
                              <a:xfrm>
                                <a:off x="32848" y="0"/>
                                <a:ext cx="5915770" cy="3657683"/>
                                <a:chOff x="32848" y="0"/>
                                <a:chExt cx="5915770" cy="3657683"/>
                              </a:xfrm>
                              <a:grpFill/>
                            </wpg:grpSpPr>
                            <wps:wsp>
                              <wps:cNvPr id="3" name="Rechteck 3"/>
                              <wps:cNvSpPr/>
                              <wps:spPr>
                                <a:xfrm>
                                  <a:off x="32848" y="0"/>
                                  <a:ext cx="5915770" cy="3657683"/>
                                </a:xfrm>
                                <a:prstGeom prst="rect">
                                  <a:avLst/>
                                </a:prstGeom>
                                <a:solidFill>
                                  <a:srgbClr val="5B9BD5">
                                    <a:alpha val="10000"/>
                                  </a:srgbClr>
                                </a:solid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feld 2"/>
                              <wps:cNvSpPr txBox="1">
                                <a:spLocks noChangeArrowheads="1"/>
                              </wps:cNvSpPr>
                              <wps:spPr bwMode="auto">
                                <a:xfrm>
                                  <a:off x="331777" y="72164"/>
                                  <a:ext cx="5223600" cy="617943"/>
                                </a:xfrm>
                                <a:prstGeom prst="rect">
                                  <a:avLst/>
                                </a:prstGeom>
                                <a:noFill/>
                                <a:ln w="9525">
                                  <a:noFill/>
                                  <a:miter lim="800000"/>
                                  <a:headEnd/>
                                  <a:tailEnd/>
                                </a:ln>
                              </wps:spPr>
                              <wps:txbx>
                                <w:txbxContent>
                                  <w:p w:rsidR="008105B6" w:rsidRPr="00D639A3" w:rsidRDefault="008105B6" w:rsidP="008105B6">
                                    <w:pPr>
                                      <w:rPr>
                                        <w:color w:val="538135" w:themeColor="accent6" w:themeShade="BF"/>
                                        <w:sz w:val="72"/>
                                        <w:szCs w:val="72"/>
                                      </w:rPr>
                                    </w:pPr>
                                    <w:r w:rsidRPr="00D639A3">
                                      <w:rPr>
                                        <w:color w:val="538135" w:themeColor="accent6" w:themeShade="BF"/>
                                        <w:sz w:val="72"/>
                                        <w:szCs w:val="72"/>
                                      </w:rPr>
                                      <w:t>Bio-Verkehrsbezeichnung</w:t>
                                    </w:r>
                                  </w:p>
                                </w:txbxContent>
                              </wps:txbx>
                              <wps:bodyPr rot="0" vert="horz" wrap="square" lIns="91440" tIns="45720" rIns="91440" bIns="45720" anchor="t" anchorCtr="0">
                                <a:noAutofit/>
                              </wps:bodyPr>
                            </wps:wsp>
                          </wpg:grpSp>
                          <wps:wsp>
                            <wps:cNvPr id="8" name="Textfeld 2"/>
                            <wps:cNvSpPr txBox="1">
                              <a:spLocks noChangeArrowheads="1"/>
                            </wps:cNvSpPr>
                            <wps:spPr bwMode="auto">
                              <a:xfrm>
                                <a:off x="215648" y="690012"/>
                                <a:ext cx="5307885" cy="1815724"/>
                              </a:xfrm>
                              <a:prstGeom prst="rect">
                                <a:avLst/>
                              </a:prstGeom>
                              <a:noFill/>
                              <a:ln w="9525">
                                <a:solidFill>
                                  <a:sysClr val="windowText" lastClr="000000"/>
                                </a:solidFill>
                                <a:miter lim="800000"/>
                                <a:headEnd/>
                                <a:tailEnd/>
                              </a:ln>
                            </wps:spPr>
                            <wps:txbx>
                              <w:txbxContent>
                                <w:p w:rsidR="008105B6" w:rsidRDefault="008105B6" w:rsidP="008105B6">
                                  <w:pPr>
                                    <w:rPr>
                                      <w:color w:val="000000" w:themeColor="text1"/>
                                      <w:sz w:val="28"/>
                                      <w:szCs w:val="28"/>
                                    </w:rPr>
                                  </w:pPr>
                                  <w:r>
                                    <w:rPr>
                                      <w:color w:val="000000" w:themeColor="text1"/>
                                      <w:sz w:val="28"/>
                                      <w:szCs w:val="28"/>
                                    </w:rPr>
                                    <w:t>Zutaten</w:t>
                                  </w:r>
                                  <w:r w:rsidRPr="007D15E4">
                                    <w:rPr>
                                      <w:color w:val="000000" w:themeColor="text1"/>
                                      <w:sz w:val="28"/>
                                      <w:szCs w:val="28"/>
                                    </w:rPr>
                                    <w:t xml:space="preserve">: </w:t>
                                  </w:r>
                                  <w:r w:rsidRPr="00B93D45">
                                    <w:rPr>
                                      <w:color w:val="000000" w:themeColor="text1"/>
                                      <w:sz w:val="28"/>
                                      <w:szCs w:val="28"/>
                                    </w:rPr>
                                    <w:t>Aufzählung der Zutaten des Lebensmittels in absteigender</w:t>
                                  </w:r>
                                  <w:r>
                                    <w:rPr>
                                      <w:color w:val="000000" w:themeColor="text1"/>
                                      <w:sz w:val="28"/>
                                      <w:szCs w:val="28"/>
                                    </w:rPr>
                                    <w:t xml:space="preserve"> </w:t>
                                  </w:r>
                                  <w:r w:rsidRPr="00B93D45">
                                    <w:rPr>
                                      <w:color w:val="000000" w:themeColor="text1"/>
                                      <w:sz w:val="28"/>
                                      <w:szCs w:val="28"/>
                                    </w:rPr>
                                    <w:t>Reihenfolge ihres Gewichtsanteils</w:t>
                                  </w:r>
                                  <w:r>
                                    <w:rPr>
                                      <w:color w:val="000000" w:themeColor="text1"/>
                                      <w:sz w:val="28"/>
                                      <w:szCs w:val="28"/>
                                    </w:rPr>
                                    <w:t xml:space="preserve"> zum Zeitpunkt ihrer Verwendung; Bio-Zutaten sind als solche gekennzeichnet, z.B. mit Sternchen *</w:t>
                                  </w:r>
                                </w:p>
                                <w:p w:rsidR="008105B6" w:rsidRDefault="008105B6" w:rsidP="008105B6">
                                  <w:pPr>
                                    <w:rPr>
                                      <w:color w:val="000000" w:themeColor="text1"/>
                                      <w:sz w:val="28"/>
                                      <w:szCs w:val="28"/>
                                    </w:rPr>
                                  </w:pPr>
                                  <w:r>
                                    <w:rPr>
                                      <w:color w:val="000000" w:themeColor="text1"/>
                                      <w:sz w:val="28"/>
                                      <w:szCs w:val="28"/>
                                    </w:rPr>
                                    <w:t>*aus kontrolliert ökologischer Landwirtschaft</w:t>
                                  </w:r>
                                </w:p>
                                <w:p w:rsidR="008105B6" w:rsidRPr="00B672B9" w:rsidRDefault="008105B6" w:rsidP="008105B6">
                                  <w:pPr>
                                    <w:rPr>
                                      <w:i/>
                                      <w:color w:val="000000" w:themeColor="text1"/>
                                      <w:sz w:val="28"/>
                                      <w:szCs w:val="28"/>
                                    </w:rPr>
                                  </w:pPr>
                                  <w:r w:rsidRPr="00B672B9">
                                    <w:rPr>
                                      <w:i/>
                                      <w:color w:val="000000" w:themeColor="text1"/>
                                      <w:sz w:val="28"/>
                                      <w:szCs w:val="28"/>
                                    </w:rPr>
                                    <w:t>Ingredients: list of ingredients*</w:t>
                                  </w:r>
                                </w:p>
                                <w:p w:rsidR="008105B6" w:rsidRPr="00900D80" w:rsidRDefault="008105B6" w:rsidP="00385BCF">
                                  <w:pPr>
                                    <w:pBdr>
                                      <w:bottom w:val="single" w:sz="4" w:space="4" w:color="auto"/>
                                    </w:pBdr>
                                    <w:rPr>
                                      <w:i/>
                                      <w:color w:val="000000" w:themeColor="text1"/>
                                      <w:sz w:val="28"/>
                                      <w:szCs w:val="28"/>
                                      <w:lang w:val="en-US"/>
                                    </w:rPr>
                                  </w:pPr>
                                  <w:r w:rsidRPr="00900D80">
                                    <w:rPr>
                                      <w:i/>
                                      <w:color w:val="000000" w:themeColor="text1"/>
                                      <w:sz w:val="28"/>
                                      <w:szCs w:val="28"/>
                                      <w:lang w:val="en-US"/>
                                    </w:rPr>
                                    <w:t>*from certified organic farming</w:t>
                                  </w:r>
                                </w:p>
                              </w:txbxContent>
                            </wps:txbx>
                            <wps:bodyPr rot="0" vert="horz" wrap="square" lIns="91440" tIns="45720" rIns="91440" bIns="45720" anchor="t" anchorCtr="0">
                              <a:noAutofit/>
                            </wps:bodyPr>
                          </wps:wsp>
                        </wpg:grpSp>
                        <wpg:grpSp>
                          <wpg:cNvPr id="17" name="Gruppieren 17"/>
                          <wpg:cNvGrpSpPr/>
                          <wpg:grpSpPr>
                            <a:xfrm>
                              <a:off x="87457" y="2574478"/>
                              <a:ext cx="1304291" cy="1219296"/>
                              <a:chOff x="-7" y="483285"/>
                              <a:chExt cx="1304291" cy="1219296"/>
                            </a:xfrm>
                            <a:grpFill/>
                          </wpg:grpSpPr>
                          <pic:pic xmlns:pic="http://schemas.openxmlformats.org/drawingml/2006/picture">
                            <pic:nvPicPr>
                              <pic:cNvPr id="14" name="Grafik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9532" y="483285"/>
                                <a:ext cx="850266" cy="566420"/>
                              </a:xfrm>
                              <a:prstGeom prst="rect">
                                <a:avLst/>
                              </a:prstGeom>
                              <a:grpFill/>
                            </pic:spPr>
                          </pic:pic>
                          <wps:wsp>
                            <wps:cNvPr id="15" name="Textfeld 2"/>
                            <wps:cNvSpPr txBox="1">
                              <a:spLocks noChangeArrowheads="1"/>
                            </wps:cNvSpPr>
                            <wps:spPr bwMode="auto">
                              <a:xfrm>
                                <a:off x="-7" y="1041755"/>
                                <a:ext cx="1304291" cy="660826"/>
                              </a:xfrm>
                              <a:prstGeom prst="rect">
                                <a:avLst/>
                              </a:prstGeom>
                              <a:noFill/>
                              <a:ln w="9525">
                                <a:noFill/>
                                <a:miter lim="800000"/>
                                <a:headEnd/>
                                <a:tailEnd/>
                              </a:ln>
                            </wps:spPr>
                            <wps:txbx>
                              <w:txbxContent>
                                <w:p w:rsidR="008105B6" w:rsidRDefault="008105B6" w:rsidP="008105B6">
                                  <w:pPr>
                                    <w:spacing w:after="0"/>
                                    <w:rPr>
                                      <w:rFonts w:ascii="Myriad Pro" w:hAnsi="Myriad Pro"/>
                                      <w:color w:val="000000" w:themeColor="text1"/>
                                      <w:sz w:val="20"/>
                                      <w:szCs w:val="20"/>
                                    </w:rPr>
                                  </w:pPr>
                                  <w:r w:rsidRPr="006C4D54">
                                    <w:rPr>
                                      <w:rFonts w:ascii="Myriad Pro" w:hAnsi="Myriad Pro"/>
                                      <w:color w:val="000000" w:themeColor="text1"/>
                                      <w:sz w:val="20"/>
                                      <w:szCs w:val="20"/>
                                    </w:rPr>
                                    <w:t>DE-ÖKO-013</w:t>
                                  </w:r>
                                  <w:r w:rsidRPr="006C4D54">
                                    <w:rPr>
                                      <w:rFonts w:ascii="Myriad Pro" w:hAnsi="Myriad Pro"/>
                                      <w:color w:val="000000" w:themeColor="text1"/>
                                      <w:sz w:val="20"/>
                                      <w:szCs w:val="20"/>
                                    </w:rPr>
                                    <w:br/>
                                    <w:t>EU-Landwirtschaft</w:t>
                                  </w:r>
                                </w:p>
                              </w:txbxContent>
                            </wps:txbx>
                            <wps:bodyPr rot="0" vert="horz" wrap="square" lIns="91440" tIns="45720" rIns="91440" bIns="45720" anchor="t" anchorCtr="0">
                              <a:noAutofit/>
                            </wps:bodyPr>
                          </wps:wsp>
                        </wpg:grpSp>
                      </wpg:grpSp>
                      <pic:pic xmlns:pic="http://schemas.openxmlformats.org/drawingml/2006/picture">
                        <pic:nvPicPr>
                          <pic:cNvPr id="23" name="Grafik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69666" y="2423369"/>
                            <a:ext cx="723121" cy="723171"/>
                          </a:xfrm>
                          <a:prstGeom prst="rect">
                            <a:avLst/>
                          </a:prstGeom>
                        </pic:spPr>
                      </pic:pic>
                    </wpg:wgp>
                  </a:graphicData>
                </a:graphic>
              </wp:anchor>
            </w:drawing>
          </mc:Choice>
          <mc:Fallback>
            <w:pict>
              <v:group id="Gruppieren 24" o:spid="_x0000_s1029" style="position:absolute;margin-left:4.85pt;margin-top:.1pt;width:450.9pt;height:298.65pt;z-index:251665920" coordsize="57279,3793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">
                <v:group id="Gruppieren 18" o:spid="_x0000_s1030" style="position:absolute;width:57279;height:37937" coordsize="57279,3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pieren 12" o:spid="_x0000_s1031" style="position:absolute;width:57279;height:36576" coordorigin="328" coordsize="59157,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uppieren 11" o:spid="_x0000_s1032" style="position:absolute;left:328;width:59158;height:36576" coordorigin="328" coordsize="59157,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hteck 3" o:spid="_x0000_s1033" style="position:absolute;left:328;width:59158;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uO8MA&#10;AADaAAAADwAAAGRycy9kb3ducmV2LnhtbESPQWvCQBSE7wX/w/IEb3VjxVZjNsGECj30YG29P7LP&#10;JJh9G3a3mv57t1DocZiZb5isGE0vruR8Z1nBYp6AIK6t7rhR8PW5f1yD8AFZY2+ZFPyQhyKfPGSY&#10;anvjD7oeQyMihH2KCtoQhlRKX7dk0M/tQBy9s3UGQ5SukdrhLcJNL5+S5Fka7DgutDhQ1VJ9OX4b&#10;BeWp3LwfmldeVeey3CC/rE8rp9RsOu62IAKN4T/8137TCpbweyXe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uO8MAAADaAAAADwAAAAAAAAAAAAAAAACYAgAAZHJzL2Rv&#10;d25yZXYueG1sUEsFBgAAAAAEAAQA9QAAAIgDAAAAAA==&#10;" fillcolor="#5b9bd5" strokecolor="#41719c" strokeweight="2pt">
                        <v:fill opacity="6682f"/>
                      </v:rect>
                      <v:shape id="_x0000_s1034" type="#_x0000_t202" style="position:absolute;left:3317;top:721;width:52236;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105B6" w:rsidRPr="00D639A3" w:rsidRDefault="008105B6" w:rsidP="008105B6">
                              <w:pPr>
                                <w:rPr>
                                  <w:color w:val="538135" w:themeColor="accent6" w:themeShade="BF"/>
                                  <w:sz w:val="72"/>
                                  <w:szCs w:val="72"/>
                                </w:rPr>
                              </w:pPr>
                              <w:r w:rsidRPr="00D639A3">
                                <w:rPr>
                                  <w:color w:val="538135" w:themeColor="accent6" w:themeShade="BF"/>
                                  <w:sz w:val="72"/>
                                  <w:szCs w:val="72"/>
                                </w:rPr>
                                <w:t>Bio-Verkehrsbezeichnung</w:t>
                              </w:r>
                            </w:p>
                          </w:txbxContent>
                        </v:textbox>
                      </v:shape>
                    </v:group>
                    <v:shape id="_x0000_s1035" type="#_x0000_t202" style="position:absolute;left:2156;top:6900;width:53079;height:18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8105B6" w:rsidRDefault="008105B6" w:rsidP="008105B6">
                            <w:pPr>
                              <w:rPr>
                                <w:color w:val="000000" w:themeColor="text1"/>
                                <w:sz w:val="28"/>
                                <w:szCs w:val="28"/>
                              </w:rPr>
                            </w:pPr>
                            <w:r>
                              <w:rPr>
                                <w:color w:val="000000" w:themeColor="text1"/>
                                <w:sz w:val="28"/>
                                <w:szCs w:val="28"/>
                              </w:rPr>
                              <w:t>Zutaten</w:t>
                            </w:r>
                            <w:r w:rsidRPr="007D15E4">
                              <w:rPr>
                                <w:color w:val="000000" w:themeColor="text1"/>
                                <w:sz w:val="28"/>
                                <w:szCs w:val="28"/>
                              </w:rPr>
                              <w:t xml:space="preserve">: </w:t>
                            </w:r>
                            <w:r w:rsidRPr="00B93D45">
                              <w:rPr>
                                <w:color w:val="000000" w:themeColor="text1"/>
                                <w:sz w:val="28"/>
                                <w:szCs w:val="28"/>
                              </w:rPr>
                              <w:t>Aufzählung der Zutaten des Lebensmittels in absteigender</w:t>
                            </w:r>
                            <w:r>
                              <w:rPr>
                                <w:color w:val="000000" w:themeColor="text1"/>
                                <w:sz w:val="28"/>
                                <w:szCs w:val="28"/>
                              </w:rPr>
                              <w:t xml:space="preserve"> </w:t>
                            </w:r>
                            <w:r w:rsidRPr="00B93D45">
                              <w:rPr>
                                <w:color w:val="000000" w:themeColor="text1"/>
                                <w:sz w:val="28"/>
                                <w:szCs w:val="28"/>
                              </w:rPr>
                              <w:t>Reihenfolge ihres Gewichtsanteils</w:t>
                            </w:r>
                            <w:r>
                              <w:rPr>
                                <w:color w:val="000000" w:themeColor="text1"/>
                                <w:sz w:val="28"/>
                                <w:szCs w:val="28"/>
                              </w:rPr>
                              <w:t xml:space="preserve"> zum Zeitpunkt ihrer Verwendung; Bio-Zutaten sind als solche gekennzeichnet, z.B. mit Sternchen *</w:t>
                            </w:r>
                          </w:p>
                          <w:p w:rsidR="008105B6" w:rsidRDefault="008105B6" w:rsidP="008105B6">
                            <w:pPr>
                              <w:rPr>
                                <w:color w:val="000000" w:themeColor="text1"/>
                                <w:sz w:val="28"/>
                                <w:szCs w:val="28"/>
                              </w:rPr>
                            </w:pPr>
                            <w:r>
                              <w:rPr>
                                <w:color w:val="000000" w:themeColor="text1"/>
                                <w:sz w:val="28"/>
                                <w:szCs w:val="28"/>
                              </w:rPr>
                              <w:t>*aus kontrolliert ökologischer Landwirtschaft</w:t>
                            </w:r>
                          </w:p>
                          <w:p w:rsidR="008105B6" w:rsidRPr="00B672B9" w:rsidRDefault="008105B6" w:rsidP="008105B6">
                            <w:pPr>
                              <w:rPr>
                                <w:i/>
                                <w:color w:val="000000" w:themeColor="text1"/>
                                <w:sz w:val="28"/>
                                <w:szCs w:val="28"/>
                              </w:rPr>
                            </w:pPr>
                            <w:proofErr w:type="spellStart"/>
                            <w:r w:rsidRPr="00B672B9">
                              <w:rPr>
                                <w:i/>
                                <w:color w:val="000000" w:themeColor="text1"/>
                                <w:sz w:val="28"/>
                                <w:szCs w:val="28"/>
                              </w:rPr>
                              <w:t>Ingredients</w:t>
                            </w:r>
                            <w:proofErr w:type="spellEnd"/>
                            <w:r w:rsidRPr="00B672B9">
                              <w:rPr>
                                <w:i/>
                                <w:color w:val="000000" w:themeColor="text1"/>
                                <w:sz w:val="28"/>
                                <w:szCs w:val="28"/>
                              </w:rPr>
                              <w:t xml:space="preserve">: </w:t>
                            </w:r>
                            <w:proofErr w:type="spellStart"/>
                            <w:r w:rsidRPr="00B672B9">
                              <w:rPr>
                                <w:i/>
                                <w:color w:val="000000" w:themeColor="text1"/>
                                <w:sz w:val="28"/>
                                <w:szCs w:val="28"/>
                              </w:rPr>
                              <w:t>list</w:t>
                            </w:r>
                            <w:proofErr w:type="spellEnd"/>
                            <w:r w:rsidRPr="00B672B9">
                              <w:rPr>
                                <w:i/>
                                <w:color w:val="000000" w:themeColor="text1"/>
                                <w:sz w:val="28"/>
                                <w:szCs w:val="28"/>
                              </w:rPr>
                              <w:t xml:space="preserve"> </w:t>
                            </w:r>
                            <w:proofErr w:type="spellStart"/>
                            <w:r w:rsidRPr="00B672B9">
                              <w:rPr>
                                <w:i/>
                                <w:color w:val="000000" w:themeColor="text1"/>
                                <w:sz w:val="28"/>
                                <w:szCs w:val="28"/>
                              </w:rPr>
                              <w:t>of</w:t>
                            </w:r>
                            <w:proofErr w:type="spellEnd"/>
                            <w:r w:rsidRPr="00B672B9">
                              <w:rPr>
                                <w:i/>
                                <w:color w:val="000000" w:themeColor="text1"/>
                                <w:sz w:val="28"/>
                                <w:szCs w:val="28"/>
                              </w:rPr>
                              <w:t xml:space="preserve"> </w:t>
                            </w:r>
                            <w:proofErr w:type="spellStart"/>
                            <w:r w:rsidRPr="00B672B9">
                              <w:rPr>
                                <w:i/>
                                <w:color w:val="000000" w:themeColor="text1"/>
                                <w:sz w:val="28"/>
                                <w:szCs w:val="28"/>
                              </w:rPr>
                              <w:t>ingredients</w:t>
                            </w:r>
                            <w:proofErr w:type="spellEnd"/>
                            <w:r w:rsidRPr="00B672B9">
                              <w:rPr>
                                <w:i/>
                                <w:color w:val="000000" w:themeColor="text1"/>
                                <w:sz w:val="28"/>
                                <w:szCs w:val="28"/>
                              </w:rPr>
                              <w:t>*</w:t>
                            </w:r>
                          </w:p>
                          <w:p w:rsidR="008105B6" w:rsidRPr="00900D80" w:rsidRDefault="008105B6" w:rsidP="00385BCF">
                            <w:pPr>
                              <w:pBdr>
                                <w:bottom w:val="single" w:sz="4" w:space="4" w:color="auto"/>
                              </w:pBdr>
                              <w:rPr>
                                <w:i/>
                                <w:color w:val="000000" w:themeColor="text1"/>
                                <w:sz w:val="28"/>
                                <w:szCs w:val="28"/>
                                <w:lang w:val="en-US"/>
                              </w:rPr>
                            </w:pPr>
                            <w:r w:rsidRPr="00900D80">
                              <w:rPr>
                                <w:i/>
                                <w:color w:val="000000" w:themeColor="text1"/>
                                <w:sz w:val="28"/>
                                <w:szCs w:val="28"/>
                                <w:lang w:val="en-US"/>
                              </w:rPr>
                              <w:t>*from certified organic farming</w:t>
                            </w:r>
                          </w:p>
                        </w:txbxContent>
                      </v:textbox>
                    </v:shape>
                  </v:group>
                  <v:group id="Gruppieren 17" o:spid="_x0000_s1036" style="position:absolute;left:874;top:25744;width:13043;height:12193" coordorigin=",4832" coordsize="13042,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Grafik 14" o:spid="_x0000_s1037" type="#_x0000_t75" style="position:absolute;left:895;top:4832;width:8502;height: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p4PBAAAA2wAAAA8AAABkcnMvZG93bnJldi54bWxET01rwzAMvQ/6H4wKu61ORxklrVtCy2DX&#10;ZlmTo4jVJDSWg+0l2X79PBjspsf71P44m16M5HxnWcF6lYAgrq3uuFFQvL8+bUH4gKyxt0wKvsjD&#10;8bB42GOq7cQXGvPQiBjCPkUFbQhDKqWvWzLoV3YgjtzNOoMhQtdI7XCK4aaXz0nyIg12HBtaHOjU&#10;Un3PP42Cqfwozrqs+mqs7fXbb3Nns06px+Wc7UAEmsO/+M/9puP8Dfz+Eg+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Cp4PBAAAA2wAAAA8AAAAAAAAAAAAAAAAAnwIA&#10;AGRycy9kb3ducmV2LnhtbFBLBQYAAAAABAAEAPcAAACNAwAAAAA=&#10;">
                      <v:imagedata r:id="rId22" o:title=""/>
                      <v:path arrowok="t"/>
                    </v:shape>
                    <v:shape id="_x0000_s1038" type="#_x0000_t202" style="position:absolute;top:10417;width:13042;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105B6" w:rsidRDefault="008105B6" w:rsidP="008105B6">
                            <w:pPr>
                              <w:spacing w:after="0"/>
                              <w:rPr>
                                <w:rFonts w:ascii="Myriad Pro" w:hAnsi="Myriad Pro"/>
                                <w:color w:val="000000" w:themeColor="text1"/>
                                <w:sz w:val="20"/>
                                <w:szCs w:val="20"/>
                              </w:rPr>
                            </w:pPr>
                            <w:r w:rsidRPr="006C4D54">
                              <w:rPr>
                                <w:rFonts w:ascii="Myriad Pro" w:hAnsi="Myriad Pro"/>
                                <w:color w:val="000000" w:themeColor="text1"/>
                                <w:sz w:val="20"/>
                                <w:szCs w:val="20"/>
                              </w:rPr>
                              <w:t>DE-ÖKO-013</w:t>
                            </w:r>
                            <w:r w:rsidRPr="006C4D54">
                              <w:rPr>
                                <w:rFonts w:ascii="Myriad Pro" w:hAnsi="Myriad Pro"/>
                                <w:color w:val="000000" w:themeColor="text1"/>
                                <w:sz w:val="20"/>
                                <w:szCs w:val="20"/>
                              </w:rPr>
                              <w:br/>
                              <w:t>EU-Landwirtschaft</w:t>
                            </w:r>
                          </w:p>
                        </w:txbxContent>
                      </v:textbox>
                    </v:shape>
                  </v:group>
                </v:group>
                <v:shape id="Grafik 23" o:spid="_x0000_s1039" type="#_x0000_t75" style="position:absolute;left:11696;top:24233;width:7231;height:7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9vXFAAAA2wAAAA8AAABkcnMvZG93bnJldi54bWxEj0FrwkAUhO+C/2F5gjfdGEFq6ioiaoVS&#10;0Cj0+si+JqHZtzG7NbG/3hUKPQ4z8w2zWHWmEjdqXGlZwWQcgSDOrC45V3A570YvIJxH1lhZJgV3&#10;crBa9nsLTLRt+US31OciQNglqKDwvk6kdFlBBt3Y1sTB+7KNQR9kk0vdYBvgppJxFM2kwZLDQoE1&#10;bQrKvtMfo+DYvu8/y/S8/fiN58e3/fyqN/erUsNBt34F4anz/+G/9kEriKfw/BJ+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sfb1xQAAANsAAAAPAAAAAAAAAAAAAAAA&#10;AJ8CAABkcnMvZG93bnJldi54bWxQSwUGAAAAAAQABAD3AAAAkQMAAAAA&#10;">
                  <v:imagedata r:id="rId24" o:title=""/>
                  <v:path arrowok="t"/>
                </v:shape>
              </v:group>
            </w:pict>
          </mc:Fallback>
        </mc:AlternateContent>
      </w: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r w:rsidRPr="00D639A3">
        <w:rPr>
          <w:b/>
          <w:noProof/>
          <w:lang w:eastAsia="de-DE"/>
        </w:rPr>
        <w:drawing>
          <wp:anchor distT="0" distB="0" distL="114300" distR="114300" simplePos="0" relativeHeight="251668992" behindDoc="1" locked="0" layoutInCell="1" allowOverlap="1" wp14:anchorId="3B24BC61" wp14:editId="0B5BACE8">
            <wp:simplePos x="0" y="0"/>
            <wp:positionH relativeFrom="column">
              <wp:posOffset>2955925</wp:posOffset>
            </wp:positionH>
            <wp:positionV relativeFrom="paragraph">
              <wp:posOffset>264795</wp:posOffset>
            </wp:positionV>
            <wp:extent cx="850265" cy="850265"/>
            <wp:effectExtent l="0" t="0" r="6985" b="6985"/>
            <wp:wrapTight wrapText="bothSides">
              <wp:wrapPolygon edited="0">
                <wp:start x="7259" y="0"/>
                <wp:lineTo x="4355" y="1936"/>
                <wp:lineTo x="0" y="6291"/>
                <wp:lineTo x="0" y="11131"/>
                <wp:lineTo x="484" y="17422"/>
                <wp:lineTo x="6775" y="21294"/>
                <wp:lineTo x="9195" y="21294"/>
                <wp:lineTo x="12099" y="21294"/>
                <wp:lineTo x="14518" y="21294"/>
                <wp:lineTo x="20810" y="17422"/>
                <wp:lineTo x="21294" y="11131"/>
                <wp:lineTo x="21294" y="6291"/>
                <wp:lineTo x="16938" y="1936"/>
                <wp:lineTo x="14034" y="0"/>
                <wp:lineTo x="7259"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SDA-Organic-Seal.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0265" cy="850265"/>
                    </a:xfrm>
                    <a:prstGeom prst="rect">
                      <a:avLst/>
                    </a:prstGeom>
                    <a:effectLst/>
                  </pic:spPr>
                </pic:pic>
              </a:graphicData>
            </a:graphic>
            <wp14:sizeRelH relativeFrom="page">
              <wp14:pctWidth>0</wp14:pctWidth>
            </wp14:sizeRelH>
            <wp14:sizeRelV relativeFrom="page">
              <wp14:pctHeight>0</wp14:pctHeight>
            </wp14:sizeRelV>
          </wp:anchor>
        </w:drawing>
      </w:r>
      <w:r>
        <w:rPr>
          <w:b/>
          <w:noProof/>
          <w:lang w:eastAsia="de-DE"/>
        </w:rPr>
        <w:drawing>
          <wp:anchor distT="0" distB="0" distL="114300" distR="114300" simplePos="0" relativeHeight="251667968" behindDoc="0" locked="0" layoutInCell="1" allowOverlap="1" wp14:anchorId="570507B0" wp14:editId="7704C8BF">
            <wp:simplePos x="0" y="0"/>
            <wp:positionH relativeFrom="column">
              <wp:posOffset>2049145</wp:posOffset>
            </wp:positionH>
            <wp:positionV relativeFrom="paragraph">
              <wp:posOffset>275286</wp:posOffset>
            </wp:positionV>
            <wp:extent cx="731520" cy="874395"/>
            <wp:effectExtent l="0" t="0" r="0" b="1905"/>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20px-Agriculture-biologique.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1520" cy="874395"/>
                    </a:xfrm>
                    <a:prstGeom prst="rect">
                      <a:avLst/>
                    </a:prstGeom>
                    <a:effectLst/>
                  </pic:spPr>
                </pic:pic>
              </a:graphicData>
            </a:graphic>
            <wp14:sizeRelH relativeFrom="page">
              <wp14:pctWidth>0</wp14:pctWidth>
            </wp14:sizeRelH>
            <wp14:sizeRelV relativeFrom="page">
              <wp14:pctHeight>0</wp14:pctHeight>
            </wp14:sizeRelV>
          </wp:anchor>
        </w:drawing>
      </w:r>
    </w:p>
    <w:p w:rsidR="008105B6" w:rsidRDefault="008105B6" w:rsidP="008105B6">
      <w:pPr>
        <w:ind w:right="1984"/>
        <w:rPr>
          <w:u w:val="single"/>
        </w:rPr>
      </w:pPr>
      <w:r>
        <w:rPr>
          <w:noProof/>
          <w:lang w:eastAsia="de-DE"/>
        </w:rPr>
        <mc:AlternateContent>
          <mc:Choice Requires="wps">
            <w:drawing>
              <wp:anchor distT="0" distB="0" distL="114300" distR="114300" simplePos="0" relativeHeight="251670016" behindDoc="0" locked="0" layoutInCell="1" allowOverlap="1" wp14:anchorId="0D96311D" wp14:editId="55E6E466">
                <wp:simplePos x="0" y="0"/>
                <wp:positionH relativeFrom="column">
                  <wp:posOffset>3779824</wp:posOffset>
                </wp:positionH>
                <wp:positionV relativeFrom="paragraph">
                  <wp:posOffset>60960</wp:posOffset>
                </wp:positionV>
                <wp:extent cx="1303948" cy="660651"/>
                <wp:effectExtent l="0" t="0" r="0" b="635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948" cy="660651"/>
                        </a:xfrm>
                        <a:prstGeom prst="rect">
                          <a:avLst/>
                        </a:prstGeom>
                        <a:noFill/>
                        <a:ln w="9525">
                          <a:noFill/>
                          <a:miter lim="800000"/>
                          <a:headEnd/>
                          <a:tailEnd/>
                        </a:ln>
                      </wps:spPr>
                      <wps:txbx>
                        <w:txbxContent>
                          <w:p w:rsidR="008105B6" w:rsidRPr="00900D80" w:rsidRDefault="008105B6" w:rsidP="008105B6">
                            <w:pPr>
                              <w:spacing w:after="0"/>
                              <w:rPr>
                                <w:rFonts w:ascii="Myriad Pro" w:hAnsi="Myriad Pro"/>
                                <w:color w:val="000000" w:themeColor="text1"/>
                                <w:sz w:val="20"/>
                                <w:szCs w:val="20"/>
                                <w:lang w:val="en-US"/>
                              </w:rPr>
                            </w:pPr>
                            <w:r w:rsidRPr="00900D80">
                              <w:rPr>
                                <w:rFonts w:ascii="Myriad Pro" w:hAnsi="Myriad Pro"/>
                                <w:color w:val="000000" w:themeColor="text1"/>
                                <w:sz w:val="20"/>
                                <w:szCs w:val="20"/>
                                <w:lang w:val="en-US"/>
                              </w:rPr>
                              <w:t xml:space="preserve">Certified Organic </w:t>
                            </w:r>
                            <w:r w:rsidR="00635657">
                              <w:rPr>
                                <w:rFonts w:ascii="Myriad Pro" w:hAnsi="Myriad Pro"/>
                                <w:color w:val="000000" w:themeColor="text1"/>
                                <w:sz w:val="20"/>
                                <w:szCs w:val="20"/>
                                <w:lang w:val="en-US"/>
                              </w:rPr>
                              <w:t>b</w:t>
                            </w:r>
                            <w:r w:rsidRPr="00900D80">
                              <w:rPr>
                                <w:rFonts w:ascii="Myriad Pro" w:hAnsi="Myriad Pro"/>
                                <w:color w:val="000000" w:themeColor="text1"/>
                                <w:sz w:val="20"/>
                                <w:szCs w:val="20"/>
                                <w:lang w:val="en-US"/>
                              </w:rPr>
                              <w:t>y QC&amp;I GmbH</w:t>
                            </w:r>
                          </w:p>
                        </w:txbxContent>
                      </wps:txbx>
                      <wps:bodyPr rot="0" vert="horz" wrap="square" lIns="91440" tIns="45720" rIns="91440" bIns="45720" anchor="t" anchorCtr="0">
                        <a:noAutofit/>
                      </wps:bodyPr>
                    </wps:wsp>
                  </a:graphicData>
                </a:graphic>
              </wp:anchor>
            </w:drawing>
          </mc:Choice>
          <mc:Fallback>
            <w:pict>
              <v:shape w14:anchorId="0D96311D" id="Textfeld 2" o:spid="_x0000_s1040" type="#_x0000_t202" style="position:absolute;margin-left:297.6pt;margin-top:4.8pt;width:102.65pt;height:52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" filled="f" stroked="f">
                <v:textbox>
                  <w:txbxContent>
                    <w:p w:rsidR="008105B6" w:rsidRPr="00900D80" w:rsidRDefault="008105B6" w:rsidP="008105B6">
                      <w:pPr>
                        <w:spacing w:after="0"/>
                        <w:rPr>
                          <w:rFonts w:ascii="Myriad Pro" w:hAnsi="Myriad Pro"/>
                          <w:color w:val="000000" w:themeColor="text1"/>
                          <w:sz w:val="20"/>
                          <w:szCs w:val="20"/>
                          <w:lang w:val="en-US"/>
                        </w:rPr>
                      </w:pPr>
                      <w:r w:rsidRPr="00900D80">
                        <w:rPr>
                          <w:rFonts w:ascii="Myriad Pro" w:hAnsi="Myriad Pro"/>
                          <w:color w:val="000000" w:themeColor="text1"/>
                          <w:sz w:val="20"/>
                          <w:szCs w:val="20"/>
                          <w:lang w:val="en-US"/>
                        </w:rPr>
                        <w:t xml:space="preserve">Certified Organic </w:t>
                      </w:r>
                      <w:r w:rsidR="00635657">
                        <w:rPr>
                          <w:rFonts w:ascii="Myriad Pro" w:hAnsi="Myriad Pro"/>
                          <w:color w:val="000000" w:themeColor="text1"/>
                          <w:sz w:val="20"/>
                          <w:szCs w:val="20"/>
                          <w:lang w:val="en-US"/>
                        </w:rPr>
                        <w:t>b</w:t>
                      </w:r>
                      <w:r w:rsidRPr="00900D80">
                        <w:rPr>
                          <w:rFonts w:ascii="Myriad Pro" w:hAnsi="Myriad Pro"/>
                          <w:color w:val="000000" w:themeColor="text1"/>
                          <w:sz w:val="20"/>
                          <w:szCs w:val="20"/>
                          <w:lang w:val="en-US"/>
                        </w:rPr>
                        <w:t>y QC&amp;I GmbH</w:t>
                      </w:r>
                    </w:p>
                  </w:txbxContent>
                </v:textbox>
              </v:shape>
            </w:pict>
          </mc:Fallback>
        </mc:AlternateContent>
      </w:r>
    </w:p>
    <w:p w:rsidR="008105B6" w:rsidRDefault="008105B6" w:rsidP="008105B6">
      <w:pPr>
        <w:ind w:right="1984"/>
        <w:rPr>
          <w:u w:val="single"/>
        </w:rPr>
      </w:pPr>
    </w:p>
    <w:p w:rsidR="008105B6" w:rsidRDefault="008105B6" w:rsidP="008105B6">
      <w:pPr>
        <w:ind w:right="1984"/>
        <w:rPr>
          <w:u w:val="single"/>
        </w:rPr>
      </w:pPr>
    </w:p>
    <w:p w:rsidR="008105B6" w:rsidRDefault="008105B6" w:rsidP="008105B6">
      <w:pPr>
        <w:ind w:right="1984"/>
        <w:rPr>
          <w:u w:val="single"/>
        </w:rPr>
      </w:pPr>
    </w:p>
    <w:p w:rsidR="000D08DD" w:rsidRPr="008307D9" w:rsidRDefault="00C335E4" w:rsidP="008307D9">
      <w:pPr>
        <w:tabs>
          <w:tab w:val="left" w:pos="7088"/>
        </w:tabs>
        <w:spacing w:before="600" w:after="0"/>
        <w:jc w:val="both"/>
        <w:rPr>
          <w:rFonts w:asciiTheme="majorHAnsi" w:hAnsiTheme="majorHAnsi"/>
          <w:b/>
          <w:color w:val="2E74B5" w:themeColor="accent1" w:themeShade="BF"/>
          <w:sz w:val="28"/>
          <w:szCs w:val="28"/>
        </w:rPr>
      </w:pPr>
      <w:r w:rsidRPr="008307D9">
        <w:rPr>
          <w:rFonts w:asciiTheme="majorHAnsi" w:hAnsiTheme="majorHAnsi"/>
          <w:b/>
          <w:color w:val="2E74B5" w:themeColor="accent1" w:themeShade="BF"/>
          <w:sz w:val="28"/>
          <w:szCs w:val="28"/>
        </w:rPr>
        <w:t>Kennzeichnung</w:t>
      </w:r>
      <w:r w:rsidR="00D21656" w:rsidRPr="008307D9">
        <w:rPr>
          <w:rFonts w:asciiTheme="majorHAnsi" w:hAnsiTheme="majorHAnsi"/>
          <w:b/>
          <w:color w:val="2E74B5" w:themeColor="accent1" w:themeShade="BF"/>
          <w:sz w:val="28"/>
          <w:szCs w:val="28"/>
        </w:rPr>
        <w:t xml:space="preserve"> in der Zutatenliste</w:t>
      </w:r>
    </w:p>
    <w:p w:rsidR="000D08DD" w:rsidRDefault="00D21656" w:rsidP="00385BCF">
      <w:pPr>
        <w:tabs>
          <w:tab w:val="left" w:pos="7088"/>
        </w:tabs>
        <w:spacing w:before="100"/>
        <w:jc w:val="both"/>
      </w:pPr>
      <w:r>
        <w:t>Liegt der Gewichtsanteil aller landwirtschaftlichen Zutaten aus ökologischem Landbau laut der Re</w:t>
      </w:r>
      <w:r w:rsidR="00A369B2">
        <w:softHyphen/>
      </w:r>
      <w:r>
        <w:t>zep</w:t>
      </w:r>
      <w:r w:rsidR="00A369B2">
        <w:softHyphen/>
      </w:r>
      <w:r>
        <w:t>tur bei Verarbeitungserzeugnissen unter 95</w:t>
      </w:r>
      <w:r w:rsidR="00635657">
        <w:t xml:space="preserve"> </w:t>
      </w:r>
      <w:r>
        <w:t>Gewichtsprozent</w:t>
      </w:r>
      <w:r w:rsidR="00635657">
        <w:t>en</w:t>
      </w:r>
      <w:r>
        <w:t>, darf die Bio-Kennzeichnung nur über die Zutatenliste erfolgen. In der Zutatenliste müssen die einzelnen Öko-Zutaten als solche gekenn</w:t>
      </w:r>
      <w:r w:rsidR="00385BCF">
        <w:softHyphen/>
      </w:r>
      <w:r>
        <w:t>zeichnet werden.</w:t>
      </w:r>
    </w:p>
    <w:p w:rsidR="009236FA" w:rsidRDefault="009236FA" w:rsidP="00C23CBC">
      <w:pPr>
        <w:tabs>
          <w:tab w:val="left" w:pos="7088"/>
        </w:tabs>
        <w:jc w:val="both"/>
      </w:pPr>
      <w:r>
        <w:t>In diesem Fall muss zusätzlich der Gesamtanteil der biologischen/ökologischen Zutaten an den Zutaten landwirtschaftlichen Ursprungs in Prozent im Verzeichnis der Zutaten angegeben werden.</w:t>
      </w:r>
    </w:p>
    <w:p w:rsidR="009236FA" w:rsidRDefault="009236FA" w:rsidP="00C23CBC">
      <w:pPr>
        <w:tabs>
          <w:tab w:val="left" w:pos="7088"/>
        </w:tabs>
        <w:jc w:val="both"/>
      </w:pPr>
      <w:r>
        <w:t>Die Bezeichnungen der Zutaten und die Prozentangabe dürfen nicht durch Schrift</w:t>
      </w:r>
      <w:r w:rsidR="00C82BFA">
        <w:t>änderung, Schrift</w:t>
      </w:r>
      <w:r w:rsidR="00A369B2">
        <w:softHyphen/>
      </w:r>
      <w:r>
        <w:t>vergrößerung</w:t>
      </w:r>
      <w:r w:rsidR="00C335E4">
        <w:t xml:space="preserve"> oder Farbänderung hervorgehoben werden.</w:t>
      </w:r>
    </w:p>
    <w:p w:rsidR="009236FA" w:rsidRDefault="00635657" w:rsidP="00C23CBC">
      <w:pPr>
        <w:tabs>
          <w:tab w:val="left" w:pos="7088"/>
        </w:tabs>
        <w:jc w:val="both"/>
      </w:pPr>
      <w:r>
        <w:t xml:space="preserve">In der </w:t>
      </w:r>
      <w:r w:rsidR="00C335E4">
        <w:t xml:space="preserve">Verkehrsbezeichnung </w:t>
      </w:r>
      <w:r>
        <w:t xml:space="preserve">darf </w:t>
      </w:r>
      <w:r w:rsidR="00C335E4">
        <w:t xml:space="preserve">kein Bio-Hinweis </w:t>
      </w:r>
      <w:r>
        <w:t xml:space="preserve">enthalten sein </w:t>
      </w:r>
      <w:r w:rsidR="00C335E4">
        <w:t xml:space="preserve">und das EU-Bio-Logo </w:t>
      </w:r>
      <w:r>
        <w:t>darf nicht ver</w:t>
      </w:r>
      <w:r w:rsidR="00A369B2">
        <w:softHyphen/>
      </w:r>
      <w:r>
        <w:t>wendet werden</w:t>
      </w:r>
      <w:r w:rsidR="00C335E4">
        <w:t>.</w:t>
      </w:r>
    </w:p>
    <w:p w:rsidR="00C335E4" w:rsidRPr="00B45933" w:rsidRDefault="00C335E4" w:rsidP="00C335E4">
      <w:pPr>
        <w:tabs>
          <w:tab w:val="left" w:pos="7088"/>
        </w:tabs>
        <w:jc w:val="both"/>
      </w:pPr>
      <w:r w:rsidRPr="00005E5C">
        <w:rPr>
          <w:i/>
        </w:rPr>
        <w:t>Betreffende</w:t>
      </w:r>
      <w:r w:rsidR="00635657">
        <w:rPr>
          <w:i/>
        </w:rPr>
        <w:t>r</w:t>
      </w:r>
      <w:r w:rsidRPr="00005E5C">
        <w:rPr>
          <w:i/>
        </w:rPr>
        <w:t xml:space="preserve"> Artikel in der </w:t>
      </w:r>
      <w:r>
        <w:rPr>
          <w:i/>
        </w:rPr>
        <w:t>EU-Bioverordnung</w:t>
      </w:r>
      <w:r w:rsidRPr="00005E5C">
        <w:rPr>
          <w:i/>
        </w:rPr>
        <w:t>:</w:t>
      </w:r>
      <w:r>
        <w:rPr>
          <w:i/>
        </w:rPr>
        <w:t xml:space="preserve"> Artikel 23 der VO (EG) Nr. 834/2007</w:t>
      </w:r>
    </w:p>
    <w:p w:rsidR="00782373" w:rsidRPr="008307D9" w:rsidRDefault="00782373" w:rsidP="00385BCF">
      <w:pPr>
        <w:pStyle w:val="berschrift2"/>
        <w:spacing w:before="300"/>
        <w:jc w:val="both"/>
        <w:rPr>
          <w:b/>
          <w:sz w:val="28"/>
          <w:szCs w:val="28"/>
        </w:rPr>
      </w:pPr>
      <w:r w:rsidRPr="008307D9">
        <w:rPr>
          <w:b/>
          <w:sz w:val="28"/>
          <w:szCs w:val="28"/>
        </w:rPr>
        <w:t xml:space="preserve">Verwendung </w:t>
      </w:r>
      <w:r w:rsidR="00635657" w:rsidRPr="008307D9">
        <w:rPr>
          <w:b/>
          <w:sz w:val="28"/>
          <w:szCs w:val="28"/>
        </w:rPr>
        <w:t xml:space="preserve">des </w:t>
      </w:r>
      <w:r w:rsidRPr="008307D9">
        <w:rPr>
          <w:b/>
          <w:sz w:val="28"/>
          <w:szCs w:val="28"/>
        </w:rPr>
        <w:t>EU-Bio-Logo</w:t>
      </w:r>
      <w:r w:rsidR="00635657" w:rsidRPr="008307D9">
        <w:rPr>
          <w:b/>
          <w:sz w:val="28"/>
          <w:szCs w:val="28"/>
        </w:rPr>
        <w:t>s</w:t>
      </w:r>
      <w:r w:rsidRPr="008307D9">
        <w:rPr>
          <w:b/>
          <w:sz w:val="28"/>
          <w:szCs w:val="28"/>
        </w:rPr>
        <w:t xml:space="preserve"> oder Bio-Siegel</w:t>
      </w:r>
      <w:r w:rsidR="00635657" w:rsidRPr="008307D9">
        <w:rPr>
          <w:b/>
          <w:sz w:val="28"/>
          <w:szCs w:val="28"/>
        </w:rPr>
        <w:t>s</w:t>
      </w:r>
      <w:r w:rsidRPr="008307D9">
        <w:rPr>
          <w:b/>
          <w:sz w:val="28"/>
          <w:szCs w:val="28"/>
        </w:rPr>
        <w:t xml:space="preserve"> zu Werbezwecken</w:t>
      </w:r>
    </w:p>
    <w:p w:rsidR="00782373" w:rsidRPr="00782373" w:rsidRDefault="00845913" w:rsidP="00385BCF">
      <w:pPr>
        <w:spacing w:before="100"/>
      </w:pPr>
      <w:r>
        <w:t xml:space="preserve">Das </w:t>
      </w:r>
      <w:r w:rsidR="00782373">
        <w:t xml:space="preserve">EU-Bio-Logo sowie </w:t>
      </w:r>
      <w:r>
        <w:t xml:space="preserve">nach Registrierung des Unternehmens/des Produktes auch </w:t>
      </w:r>
      <w:r w:rsidR="00782373">
        <w:t>das deutsche Bio-Siegel können zu Werbezwecken auf Prospektmaterial oder den Internetseiten des Unternehmens</w:t>
      </w:r>
      <w:r w:rsidR="00BB5540">
        <w:t xml:space="preserve"> </w:t>
      </w:r>
      <w:r w:rsidR="00782373">
        <w:t>/</w:t>
      </w:r>
      <w:r w:rsidR="00BB5540">
        <w:t xml:space="preserve"> </w:t>
      </w:r>
      <w:r w:rsidR="00782373">
        <w:t xml:space="preserve">des Landwirts verwendet werden. </w:t>
      </w:r>
      <w:r>
        <w:t xml:space="preserve">Dabei ist darauf zu achten, dass das Logo nicht in für </w:t>
      </w:r>
      <w:r w:rsidR="00BB5540">
        <w:t>Konsumenten</w:t>
      </w:r>
      <w:r>
        <w:t xml:space="preserve"> irreführender Weise eingesetzt wird.</w:t>
      </w:r>
    </w:p>
    <w:p w:rsidR="00900D80" w:rsidRDefault="00900D80" w:rsidP="00C23CBC">
      <w:pPr>
        <w:tabs>
          <w:tab w:val="left" w:pos="7088"/>
        </w:tabs>
        <w:jc w:val="both"/>
        <w:rPr>
          <w:u w:val="single"/>
        </w:rPr>
      </w:pPr>
    </w:p>
    <w:p w:rsidR="009D241D" w:rsidRPr="008307D9" w:rsidRDefault="004F78AA" w:rsidP="009D241D">
      <w:pPr>
        <w:pStyle w:val="berschrift2"/>
        <w:jc w:val="both"/>
        <w:rPr>
          <w:b/>
          <w:sz w:val="28"/>
          <w:szCs w:val="28"/>
        </w:rPr>
      </w:pPr>
      <w:r w:rsidRPr="008307D9">
        <w:rPr>
          <w:b/>
          <w:sz w:val="28"/>
          <w:szCs w:val="28"/>
        </w:rPr>
        <w:t xml:space="preserve">Verwendung </w:t>
      </w:r>
      <w:r w:rsidR="009D241D" w:rsidRPr="008307D9">
        <w:rPr>
          <w:b/>
          <w:sz w:val="28"/>
          <w:szCs w:val="28"/>
        </w:rPr>
        <w:t>fakultative</w:t>
      </w:r>
      <w:r w:rsidRPr="008307D9">
        <w:rPr>
          <w:b/>
          <w:sz w:val="28"/>
          <w:szCs w:val="28"/>
        </w:rPr>
        <w:t>r</w:t>
      </w:r>
      <w:r w:rsidR="009D241D" w:rsidRPr="008307D9">
        <w:rPr>
          <w:b/>
          <w:sz w:val="28"/>
          <w:szCs w:val="28"/>
        </w:rPr>
        <w:t xml:space="preserve"> Bio-</w:t>
      </w:r>
      <w:r w:rsidRPr="008307D9">
        <w:rPr>
          <w:b/>
          <w:sz w:val="28"/>
          <w:szCs w:val="28"/>
        </w:rPr>
        <w:t>Logos</w:t>
      </w:r>
    </w:p>
    <w:p w:rsidR="009D241D" w:rsidRDefault="0031282B" w:rsidP="00385BCF">
      <w:pPr>
        <w:spacing w:before="100"/>
        <w:jc w:val="both"/>
      </w:pPr>
      <w:r>
        <w:t xml:space="preserve">Neben der verpflichtenden oder </w:t>
      </w:r>
      <w:r w:rsidR="0097053D">
        <w:t xml:space="preserve">freiwilligen Kennzeichnung von Bio-Lebensmitteln mit dem EU-Bio-Logo, gibt es weitere </w:t>
      </w:r>
      <w:r>
        <w:t>Logos</w:t>
      </w:r>
      <w:r w:rsidR="0097053D">
        <w:t xml:space="preserve">, die dem Verbraucher signalisieren, dass er gerade ein Bioprodukt in Händen hält. Eine Verwendung solcher Logos kann vorteilhaft sein, wenn das </w:t>
      </w:r>
      <w:r>
        <w:t>Bio-</w:t>
      </w:r>
      <w:r w:rsidR="0097053D">
        <w:t xml:space="preserve">Produkt auf einem Markt angeboten werden soll, in dem diese Logos einen höheren Bekanntheitsgrad </w:t>
      </w:r>
      <w:r>
        <w:t>b</w:t>
      </w:r>
      <w:r w:rsidR="0097053D">
        <w:t xml:space="preserve">zw. </w:t>
      </w:r>
      <w:r>
        <w:t>Reputationsbonus gegenüber dem EU-Bio-Logo</w:t>
      </w:r>
      <w:r w:rsidR="0097053D">
        <w:t xml:space="preserve"> genießen.</w:t>
      </w:r>
    </w:p>
    <w:p w:rsidR="009D241D" w:rsidRPr="00D8256A" w:rsidRDefault="00855D16" w:rsidP="009D241D">
      <w:pPr>
        <w:pStyle w:val="berschrift3"/>
        <w:tabs>
          <w:tab w:val="left" w:pos="7088"/>
        </w:tabs>
        <w:jc w:val="both"/>
        <w:rPr>
          <w:b/>
          <w:sz w:val="26"/>
          <w:szCs w:val="26"/>
        </w:rPr>
      </w:pPr>
      <w:r w:rsidRPr="00D8256A">
        <w:rPr>
          <w:noProof/>
          <w:sz w:val="26"/>
          <w:szCs w:val="26"/>
          <w:lang w:eastAsia="de-DE"/>
        </w:rPr>
        <mc:AlternateContent>
          <mc:Choice Requires="wps">
            <w:drawing>
              <wp:anchor distT="0" distB="0" distL="114300" distR="114300" simplePos="0" relativeHeight="251663872" behindDoc="0" locked="0" layoutInCell="1" allowOverlap="1" wp14:anchorId="405A1BCF" wp14:editId="5BE9A977">
                <wp:simplePos x="0" y="0"/>
                <wp:positionH relativeFrom="column">
                  <wp:posOffset>4491355</wp:posOffset>
                </wp:positionH>
                <wp:positionV relativeFrom="paragraph">
                  <wp:posOffset>1287145</wp:posOffset>
                </wp:positionV>
                <wp:extent cx="1192530" cy="635"/>
                <wp:effectExtent l="0" t="0" r="0" b="0"/>
                <wp:wrapSquare wrapText="bothSides"/>
                <wp:docPr id="194" name="Textfeld 194"/>
                <wp:cNvGraphicFramePr/>
                <a:graphic xmlns:a="http://schemas.openxmlformats.org/drawingml/2006/main">
                  <a:graphicData uri="http://schemas.microsoft.com/office/word/2010/wordprocessingShape">
                    <wps:wsp>
                      <wps:cNvSpPr txBox="1"/>
                      <wps:spPr>
                        <a:xfrm>
                          <a:off x="0" y="0"/>
                          <a:ext cx="1192530" cy="635"/>
                        </a:xfrm>
                        <a:prstGeom prst="rect">
                          <a:avLst/>
                        </a:prstGeom>
                        <a:solidFill>
                          <a:prstClr val="white"/>
                        </a:solidFill>
                        <a:ln>
                          <a:noFill/>
                        </a:ln>
                        <a:effectLst/>
                      </wps:spPr>
                      <wps:txbx>
                        <w:txbxContent>
                          <w:p w:rsidR="00855D16" w:rsidRDefault="00855D16" w:rsidP="00855D16">
                            <w:pPr>
                              <w:pStyle w:val="Beschriftung"/>
                              <w:rPr>
                                <w:noProof/>
                              </w:rPr>
                            </w:pPr>
                            <w:r>
                              <w:rPr>
                                <w:noProof/>
                              </w:rPr>
                              <w:t>Deutsches Bio-Siegel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5A1BCF" id="Textfeld 194" o:spid="_x0000_s1041" type="#_x0000_t202" style="position:absolute;left:0;text-align:left;margin-left:353.65pt;margin-top:101.35pt;width:93.9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" stroked="f">
                <v:textbox style="mso-fit-shape-to-text:t" inset="0,0,0,0">
                  <w:txbxContent>
                    <w:p w:rsidR="00855D16" w:rsidRDefault="00855D16" w:rsidP="00855D16">
                      <w:pPr>
                        <w:pStyle w:val="Beschriftung"/>
                        <w:rPr>
                          <w:noProof/>
                        </w:rPr>
                      </w:pPr>
                      <w:r>
                        <w:rPr>
                          <w:noProof/>
                        </w:rPr>
                        <w:t>Deutsches Bio-Siegel</w:t>
                      </w:r>
                    </w:p>
                  </w:txbxContent>
                </v:textbox>
                <w10:wrap type="square"/>
              </v:shape>
            </w:pict>
          </mc:Fallback>
        </mc:AlternateContent>
      </w:r>
      <w:r w:rsidR="009D241D" w:rsidRPr="00D8256A">
        <w:rPr>
          <w:noProof/>
          <w:sz w:val="26"/>
          <w:szCs w:val="26"/>
          <w:lang w:eastAsia="de-DE"/>
        </w:rPr>
        <w:drawing>
          <wp:anchor distT="0" distB="0" distL="114300" distR="114300" simplePos="0" relativeHeight="251657728" behindDoc="0" locked="0" layoutInCell="1" allowOverlap="1" wp14:anchorId="3E7A4745" wp14:editId="740D01D2">
            <wp:simplePos x="0" y="0"/>
            <wp:positionH relativeFrom="column">
              <wp:posOffset>4491507</wp:posOffset>
            </wp:positionH>
            <wp:positionV relativeFrom="paragraph">
              <wp:posOffset>37541</wp:posOffset>
            </wp:positionV>
            <wp:extent cx="1192696" cy="1192843"/>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2696" cy="1192843"/>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241D" w:rsidRPr="00D8256A">
        <w:rPr>
          <w:b/>
          <w:sz w:val="26"/>
          <w:szCs w:val="26"/>
        </w:rPr>
        <w:t>Deutsches Bio-Siegel</w:t>
      </w:r>
    </w:p>
    <w:p w:rsidR="005D51B3" w:rsidRDefault="005D51B3" w:rsidP="00385BCF">
      <w:pPr>
        <w:tabs>
          <w:tab w:val="left" w:pos="7088"/>
        </w:tabs>
        <w:spacing w:before="100"/>
        <w:jc w:val="both"/>
      </w:pPr>
      <w:r w:rsidRPr="005D51B3">
        <w:t xml:space="preserve">Mit dem Bio-Siegel dürfen </w:t>
      </w:r>
      <w:r w:rsidR="0031282B">
        <w:t xml:space="preserve">nicht verarbeitete Agrarerzeugnisse sowie </w:t>
      </w:r>
      <w:r w:rsidRPr="005D51B3">
        <w:t>die für den menschlichen Verzehr oder als Futtermittel bestimmten verarbeiteten Agrarerzeugnisse gekennzeichnet werden</w:t>
      </w:r>
      <w:r w:rsidR="0031282B">
        <w:t xml:space="preserve">, sofern sie </w:t>
      </w:r>
      <w:r w:rsidR="0031282B" w:rsidRPr="005D51B3">
        <w:t>in den Anwendungs</w:t>
      </w:r>
      <w:r w:rsidR="00385BCF">
        <w:softHyphen/>
      </w:r>
      <w:r w:rsidR="0031282B" w:rsidRPr="005D51B3">
        <w:t xml:space="preserve">bereich der EU-Rechtsvorschriften für den ökologischen </w:t>
      </w:r>
      <w:r w:rsidR="0031282B">
        <w:t>Landbau fallen</w:t>
      </w:r>
      <w:r w:rsidRPr="005D51B3">
        <w:t>. Auch Produkte der Aquakultur (z.B. Fisch aus Teichwirts</w:t>
      </w:r>
      <w:r w:rsidR="00D92EBD">
        <w:t>chaft oder Algen), sowie Bio</w:t>
      </w:r>
      <w:r w:rsidR="00385BCF">
        <w:t>-P</w:t>
      </w:r>
      <w:r w:rsidR="00D92EBD">
        <w:t xml:space="preserve">rodukte aus Drittländern </w:t>
      </w:r>
      <w:r w:rsidR="00635657">
        <w:t>dürfen</w:t>
      </w:r>
      <w:r w:rsidRPr="005D51B3">
        <w:t xml:space="preserve"> mit dem Bio-Siegel gekennzeichnet wer</w:t>
      </w:r>
      <w:r w:rsidR="00AF15A5">
        <w:softHyphen/>
      </w:r>
      <w:r w:rsidRPr="005D51B3">
        <w:t>den.</w:t>
      </w:r>
      <w:r w:rsidR="00D92EBD">
        <w:t xml:space="preserve"> Rechtsgrundlage für die Nutzung des Bio-Siegels ist das </w:t>
      </w:r>
      <w:hyperlink r:id="rId28" w:tgtFrame="_blank" w:tooltip="Neues Fenster: Homepage von ..." w:history="1">
        <w:r w:rsidR="00D92EBD">
          <w:rPr>
            <w:rStyle w:val="Hyperlink"/>
          </w:rPr>
          <w:t>Öko-Kenn</w:t>
        </w:r>
        <w:r w:rsidR="00AF15A5">
          <w:rPr>
            <w:rStyle w:val="Hyperlink"/>
          </w:rPr>
          <w:softHyphen/>
        </w:r>
        <w:r w:rsidR="00D92EBD">
          <w:rPr>
            <w:rStyle w:val="Hyperlink"/>
          </w:rPr>
          <w:t>zeichengesetz</w:t>
        </w:r>
      </w:hyperlink>
      <w:r w:rsidR="00D92EBD">
        <w:t xml:space="preserve"> und die </w:t>
      </w:r>
      <w:hyperlink r:id="rId29" w:tgtFrame="_blank" w:tooltip="Neues Fenster: Homepage von ..." w:history="1">
        <w:r w:rsidR="00D92EBD">
          <w:rPr>
            <w:rStyle w:val="Hyperlink"/>
          </w:rPr>
          <w:t>Öko-Kennzeichenverordnung</w:t>
        </w:r>
      </w:hyperlink>
      <w:r w:rsidR="00D92EBD">
        <w:t>.</w:t>
      </w:r>
    </w:p>
    <w:p w:rsidR="0031282B" w:rsidRDefault="0031282B" w:rsidP="005D51B3">
      <w:pPr>
        <w:tabs>
          <w:tab w:val="left" w:pos="7088"/>
        </w:tabs>
        <w:jc w:val="both"/>
      </w:pPr>
      <w:r>
        <w:t xml:space="preserve">Darüber </w:t>
      </w:r>
      <w:r w:rsidR="00D92EBD">
        <w:t>kann das Siegel auch</w:t>
      </w:r>
      <w:r>
        <w:t xml:space="preserve"> für allgemeine Werbezwecke (Display, Aufsteller, Regale, Tafeln usw.) </w:t>
      </w:r>
      <w:r w:rsidR="00D92EBD">
        <w:t>verwendet werden</w:t>
      </w:r>
      <w:r>
        <w:t xml:space="preserve">, wenn für den Verbraucher klar erkennbar ist, auf welche Produkte sich die </w:t>
      </w:r>
      <w:r w:rsidR="00D92EBD">
        <w:t>Bio-</w:t>
      </w:r>
      <w:r>
        <w:t>Zertifizierung bezieht.</w:t>
      </w:r>
    </w:p>
    <w:p w:rsidR="00D92EBD" w:rsidRDefault="005D51B3" w:rsidP="005D51B3">
      <w:pPr>
        <w:tabs>
          <w:tab w:val="left" w:pos="7088"/>
        </w:tabs>
        <w:jc w:val="both"/>
      </w:pPr>
      <w:r>
        <w:t xml:space="preserve">Grundsätzlich gilt, dass man das Bio-Siegel </w:t>
      </w:r>
      <w:r w:rsidR="0031282B">
        <w:t xml:space="preserve">dann </w:t>
      </w:r>
      <w:r>
        <w:t xml:space="preserve">nutzen kann, wenn man </w:t>
      </w:r>
      <w:r w:rsidR="0031282B">
        <w:t xml:space="preserve">auch </w:t>
      </w:r>
      <w:r>
        <w:t>das EU-Bio-Logo ver</w:t>
      </w:r>
      <w:r w:rsidR="00AF15A5">
        <w:softHyphen/>
      </w:r>
      <w:r>
        <w:t xml:space="preserve">wenden </w:t>
      </w:r>
      <w:r w:rsidR="0031282B">
        <w:t>muss oder darf.</w:t>
      </w:r>
    </w:p>
    <w:p w:rsidR="005D51B3" w:rsidRPr="005D51B3" w:rsidRDefault="00D92EBD" w:rsidP="005D51B3">
      <w:pPr>
        <w:tabs>
          <w:tab w:val="left" w:pos="7088"/>
        </w:tabs>
        <w:jc w:val="both"/>
      </w:pPr>
      <w:r>
        <w:t>Analog dazu gilt, dass d</w:t>
      </w:r>
      <w:r w:rsidR="0031282B">
        <w:t xml:space="preserve">as </w:t>
      </w:r>
      <w:r w:rsidR="005D51B3">
        <w:t>Bio-Siegel</w:t>
      </w:r>
      <w:r w:rsidR="0031282B">
        <w:t xml:space="preserve"> </w:t>
      </w:r>
      <w:r w:rsidR="005D51B3" w:rsidRPr="005D51B3">
        <w:rPr>
          <w:u w:val="single"/>
        </w:rPr>
        <w:t>nicht</w:t>
      </w:r>
      <w:r w:rsidR="005D51B3">
        <w:t xml:space="preserve"> </w:t>
      </w:r>
      <w:r>
        <w:t xml:space="preserve">verwendet werden darf </w:t>
      </w:r>
      <w:r w:rsidR="005D51B3">
        <w:t xml:space="preserve">für </w:t>
      </w:r>
      <w:r>
        <w:t>Umstellerzeugnisse</w:t>
      </w:r>
      <w:r w:rsidR="005D51B3">
        <w:t xml:space="preserve">, </w:t>
      </w:r>
      <w:r w:rsidR="0031282B">
        <w:t>Produkte</w:t>
      </w:r>
      <w:r w:rsidR="005D51B3">
        <w:t>, deren landwirtschaftliche Zutaten aus ökologischem Anbau weniger als 95Gewichtsprozent aus</w:t>
      </w:r>
      <w:r w:rsidR="00BB5540">
        <w:softHyphen/>
      </w:r>
      <w:r w:rsidR="005D51B3">
        <w:t>machen</w:t>
      </w:r>
      <w:r w:rsidR="0031282B">
        <w:t>, sowie Produkte</w:t>
      </w:r>
      <w:r w:rsidR="005D51B3">
        <w:t>, deren Hauptzutat aus Jagd oder Fischerei stammt</w:t>
      </w:r>
      <w:r w:rsidR="00DC760F">
        <w:t>.</w:t>
      </w:r>
    </w:p>
    <w:p w:rsidR="005D51B3" w:rsidRDefault="005D51B3" w:rsidP="00C23CBC">
      <w:pPr>
        <w:tabs>
          <w:tab w:val="left" w:pos="7088"/>
        </w:tabs>
        <w:jc w:val="both"/>
      </w:pPr>
      <w:r w:rsidRPr="0031282B">
        <w:rPr>
          <w:b/>
        </w:rPr>
        <w:t>Voraussetzung für die Nutzung des Bio-Siegels</w:t>
      </w:r>
      <w:r>
        <w:t xml:space="preserve"> ist </w:t>
      </w:r>
      <w:r w:rsidR="0031282B">
        <w:t xml:space="preserve">ein gültiger Kontrollvertrag mit QC&amp;I, Ihrer Kontrollstelle, sowie eine Registrierung der entsprechenden </w:t>
      </w:r>
      <w:r w:rsidR="00D92EBD">
        <w:t>Produkte bzw. des Werbezweckes bei der Bundesanstalt für Landwirtschaft und Ernährung (BLE).</w:t>
      </w:r>
    </w:p>
    <w:p w:rsidR="00D92EBD" w:rsidRDefault="00D92EBD" w:rsidP="00AF15A5">
      <w:pPr>
        <w:tabs>
          <w:tab w:val="left" w:pos="7088"/>
        </w:tabs>
        <w:spacing w:after="80" w:line="240" w:lineRule="auto"/>
        <w:jc w:val="both"/>
      </w:pPr>
      <w:r>
        <w:t>Weitere Informationen finden Sie auf den Seiten der BLE oder unter folgenden Links:</w:t>
      </w:r>
    </w:p>
    <w:p w:rsidR="00FF6A36" w:rsidRDefault="00FF6A36" w:rsidP="00FF6A36">
      <w:pPr>
        <w:tabs>
          <w:tab w:val="left" w:pos="851"/>
          <w:tab w:val="left" w:pos="7088"/>
        </w:tabs>
        <w:spacing w:after="120" w:line="240" w:lineRule="auto"/>
        <w:jc w:val="both"/>
      </w:pPr>
      <w:r>
        <w:tab/>
      </w:r>
      <w:hyperlink r:id="rId30" w:history="1">
        <w:r w:rsidRPr="00331A39">
          <w:rPr>
            <w:rStyle w:val="Hyperlink"/>
          </w:rPr>
          <w:t>http://www.oekolandbau.de/bio-siegel/</w:t>
        </w:r>
      </w:hyperlink>
    </w:p>
    <w:p w:rsidR="00D92EBD" w:rsidRDefault="00D92EBD" w:rsidP="00AF15A5">
      <w:pPr>
        <w:tabs>
          <w:tab w:val="left" w:pos="7088"/>
        </w:tabs>
        <w:spacing w:before="100" w:after="80" w:line="240" w:lineRule="auto"/>
        <w:jc w:val="both"/>
      </w:pPr>
      <w:r>
        <w:t>Nutzerinfo für verarbeitende Betriebe:</w:t>
      </w:r>
    </w:p>
    <w:p w:rsidR="00FF6A36" w:rsidRDefault="00FF6A36" w:rsidP="000C1248">
      <w:pPr>
        <w:tabs>
          <w:tab w:val="left" w:pos="851"/>
          <w:tab w:val="left" w:pos="7088"/>
        </w:tabs>
        <w:spacing w:after="120" w:line="240" w:lineRule="auto"/>
        <w:ind w:left="851" w:hanging="851"/>
        <w:jc w:val="both"/>
      </w:pPr>
      <w:r>
        <w:tab/>
      </w:r>
      <w:hyperlink r:id="rId31" w:history="1">
        <w:r w:rsidRPr="00331A39">
          <w:rPr>
            <w:rStyle w:val="Hyperlink"/>
          </w:rPr>
          <w:t>http://www.oekolandbau.de/bio-siegel/nutzerinformationen/schritte-zum-bio-siegel/erzeuger-verarbeiter/</w:t>
        </w:r>
      </w:hyperlink>
    </w:p>
    <w:p w:rsidR="00D92EBD" w:rsidRDefault="00D92EBD" w:rsidP="00AF15A5">
      <w:pPr>
        <w:tabs>
          <w:tab w:val="left" w:pos="7088"/>
        </w:tabs>
        <w:spacing w:before="100" w:after="80" w:line="240" w:lineRule="auto"/>
        <w:jc w:val="both"/>
      </w:pPr>
      <w:r>
        <w:t xml:space="preserve">Nutzerinfo für </w:t>
      </w:r>
      <w:r w:rsidR="00FF6A36">
        <w:t>Importeure:</w:t>
      </w:r>
    </w:p>
    <w:p w:rsidR="00FF6A36" w:rsidRDefault="000C1248" w:rsidP="000C1248">
      <w:pPr>
        <w:tabs>
          <w:tab w:val="left" w:pos="851"/>
          <w:tab w:val="left" w:pos="7088"/>
        </w:tabs>
        <w:spacing w:after="120" w:line="240" w:lineRule="auto"/>
        <w:ind w:left="851" w:hanging="851"/>
        <w:jc w:val="both"/>
      </w:pPr>
      <w:r>
        <w:tab/>
      </w:r>
      <w:hyperlink r:id="rId32" w:history="1">
        <w:r w:rsidR="00FF6A36" w:rsidRPr="00331A39">
          <w:rPr>
            <w:rStyle w:val="Hyperlink"/>
          </w:rPr>
          <w:t>http://www.oekolandbau.de/bio-siegel/nutzerinformationen/schritte-zum-bio-siegel/importeure/</w:t>
        </w:r>
      </w:hyperlink>
    </w:p>
    <w:p w:rsidR="00D92EBD" w:rsidRPr="005D51B3" w:rsidRDefault="00AF15A5" w:rsidP="00AF15A5">
      <w:pPr>
        <w:tabs>
          <w:tab w:val="left" w:pos="7088"/>
        </w:tabs>
        <w:spacing w:before="100" w:after="80" w:line="240" w:lineRule="auto"/>
        <w:jc w:val="both"/>
      </w:pPr>
      <w:r>
        <w:t>N</w:t>
      </w:r>
      <w:r w:rsidR="00D92EBD">
        <w:t>utzerinfo für Gastronomiebetriebe:</w:t>
      </w:r>
    </w:p>
    <w:p w:rsidR="009D241D" w:rsidRDefault="00FF6A36" w:rsidP="000C1248">
      <w:pPr>
        <w:tabs>
          <w:tab w:val="left" w:pos="851"/>
          <w:tab w:val="left" w:pos="7088"/>
        </w:tabs>
        <w:spacing w:after="120" w:line="240" w:lineRule="auto"/>
        <w:ind w:left="851" w:hanging="851"/>
        <w:jc w:val="both"/>
        <w:rPr>
          <w:u w:val="single"/>
        </w:rPr>
      </w:pPr>
      <w:r w:rsidRPr="00FF6A36">
        <w:tab/>
      </w:r>
      <w:hyperlink r:id="rId33" w:history="1">
        <w:r w:rsidRPr="00331A39">
          <w:rPr>
            <w:rStyle w:val="Hyperlink"/>
          </w:rPr>
          <w:t>http://www.oekolandbau.de/bio-siegel/nutzerinformationen/schritte-zum-bio-siegel/gastronomiebetriebe/</w:t>
        </w:r>
      </w:hyperlink>
    </w:p>
    <w:p w:rsidR="009D241D" w:rsidRPr="00FF6A36" w:rsidRDefault="00FF6A36" w:rsidP="00AF15A5">
      <w:pPr>
        <w:tabs>
          <w:tab w:val="left" w:pos="7088"/>
        </w:tabs>
        <w:spacing w:before="100" w:after="80" w:line="240" w:lineRule="auto"/>
        <w:jc w:val="both"/>
      </w:pPr>
      <w:r w:rsidRPr="00FF6A36">
        <w:t>Gestaltungsvorschriften:</w:t>
      </w:r>
    </w:p>
    <w:p w:rsidR="00FF6A36" w:rsidRDefault="00FF6A36" w:rsidP="000C1248">
      <w:pPr>
        <w:tabs>
          <w:tab w:val="left" w:pos="851"/>
          <w:tab w:val="left" w:pos="7088"/>
        </w:tabs>
        <w:spacing w:after="120" w:line="240" w:lineRule="auto"/>
        <w:ind w:left="851" w:hanging="851"/>
        <w:jc w:val="both"/>
        <w:rPr>
          <w:u w:val="single"/>
        </w:rPr>
      </w:pPr>
      <w:r w:rsidRPr="000C1248">
        <w:tab/>
      </w:r>
      <w:hyperlink r:id="rId34" w:history="1">
        <w:r w:rsidRPr="00331A39">
          <w:rPr>
            <w:rStyle w:val="Hyperlink"/>
          </w:rPr>
          <w:t>http://www.oekolandbau.de/bio-siegel/nutzerinformationen/nutzung-des-bio-siegels/gestaltungsvorschriften/</w:t>
        </w:r>
      </w:hyperlink>
    </w:p>
    <w:p w:rsidR="00924929" w:rsidRDefault="00924929" w:rsidP="00900D80">
      <w:pPr>
        <w:tabs>
          <w:tab w:val="left" w:pos="7088"/>
        </w:tabs>
        <w:jc w:val="both"/>
        <w:rPr>
          <w:b/>
        </w:rPr>
      </w:pPr>
    </w:p>
    <w:p w:rsidR="009D241D" w:rsidRPr="008307D9" w:rsidRDefault="00900D80" w:rsidP="00900D80">
      <w:pPr>
        <w:tabs>
          <w:tab w:val="left" w:pos="7088"/>
        </w:tabs>
        <w:jc w:val="both"/>
        <w:rPr>
          <w:b/>
          <w:sz w:val="26"/>
          <w:szCs w:val="26"/>
        </w:rPr>
      </w:pPr>
      <w:r w:rsidRPr="008307D9">
        <w:rPr>
          <w:rFonts w:asciiTheme="majorHAnsi" w:hAnsiTheme="majorHAnsi"/>
          <w:b/>
          <w:noProof/>
          <w:color w:val="1F4E79" w:themeColor="accent1" w:themeShade="80"/>
          <w:sz w:val="26"/>
          <w:szCs w:val="26"/>
          <w:lang w:eastAsia="de-DE"/>
        </w:rPr>
        <w:drawing>
          <wp:anchor distT="0" distB="0" distL="114300" distR="114300" simplePos="0" relativeHeight="251658752" behindDoc="0" locked="0" layoutInCell="1" allowOverlap="1" wp14:anchorId="139B9AB4" wp14:editId="538AA35C">
            <wp:simplePos x="0" y="0"/>
            <wp:positionH relativeFrom="column">
              <wp:posOffset>4724400</wp:posOffset>
            </wp:positionH>
            <wp:positionV relativeFrom="paragraph">
              <wp:posOffset>213979</wp:posOffset>
            </wp:positionV>
            <wp:extent cx="731520" cy="874395"/>
            <wp:effectExtent l="38100" t="95250" r="87630" b="40005"/>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20px-Agriculture-biologique.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1520" cy="874395"/>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5D16" w:rsidRPr="008307D9">
        <w:rPr>
          <w:rFonts w:asciiTheme="majorHAnsi" w:hAnsiTheme="majorHAnsi"/>
          <w:noProof/>
          <w:color w:val="1F4E79" w:themeColor="accent1" w:themeShade="80"/>
          <w:sz w:val="26"/>
          <w:szCs w:val="26"/>
          <w:lang w:eastAsia="de-DE"/>
        </w:rPr>
        <mc:AlternateContent>
          <mc:Choice Requires="wps">
            <w:drawing>
              <wp:anchor distT="0" distB="0" distL="114300" distR="114300" simplePos="0" relativeHeight="251661824" behindDoc="0" locked="0" layoutInCell="1" allowOverlap="1" wp14:anchorId="08A9F490" wp14:editId="7B18009D">
                <wp:simplePos x="0" y="0"/>
                <wp:positionH relativeFrom="column">
                  <wp:posOffset>4712970</wp:posOffset>
                </wp:positionH>
                <wp:positionV relativeFrom="paragraph">
                  <wp:posOffset>1160145</wp:posOffset>
                </wp:positionV>
                <wp:extent cx="914400" cy="63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855D16" w:rsidRPr="00195586" w:rsidRDefault="00855D16" w:rsidP="00855D16">
                            <w:pPr>
                              <w:pStyle w:val="Beschriftung"/>
                              <w:rPr>
                                <w:b/>
                                <w:noProof/>
                              </w:rPr>
                            </w:pPr>
                            <w:r>
                              <w:rPr>
                                <w:b/>
                                <w:noProof/>
                              </w:rPr>
                              <w:t>AB-Logo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A9F490" id="Textfeld 4" o:spid="_x0000_s1042" type="#_x0000_t202" style="position:absolute;left:0;text-align:left;margin-left:371.1pt;margin-top:91.35pt;width:1in;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" stroked="f">
                <v:textbox style="mso-fit-shape-to-text:t" inset="0,0,0,0">
                  <w:txbxContent>
                    <w:p w:rsidR="00855D16" w:rsidRPr="00195586" w:rsidRDefault="00855D16" w:rsidP="00855D16">
                      <w:pPr>
                        <w:pStyle w:val="Beschriftung"/>
                        <w:rPr>
                          <w:b/>
                          <w:noProof/>
                        </w:rPr>
                      </w:pPr>
                      <w:r>
                        <w:rPr>
                          <w:b/>
                          <w:noProof/>
                        </w:rPr>
                        <w:t>AB-Logo</w:t>
                      </w:r>
                    </w:p>
                  </w:txbxContent>
                </v:textbox>
                <w10:wrap type="square"/>
              </v:shape>
            </w:pict>
          </mc:Fallback>
        </mc:AlternateContent>
      </w:r>
      <w:r w:rsidR="0028492A" w:rsidRPr="008307D9">
        <w:rPr>
          <w:rFonts w:asciiTheme="majorHAnsi" w:hAnsiTheme="majorHAnsi"/>
          <w:b/>
          <w:color w:val="1F4E79" w:themeColor="accent1" w:themeShade="80"/>
          <w:sz w:val="26"/>
          <w:szCs w:val="26"/>
        </w:rPr>
        <w:t xml:space="preserve">Französisches </w:t>
      </w:r>
      <w:r w:rsidR="007106E8" w:rsidRPr="008307D9">
        <w:rPr>
          <w:rFonts w:asciiTheme="majorHAnsi" w:hAnsiTheme="majorHAnsi"/>
          <w:b/>
          <w:color w:val="1F4E79" w:themeColor="accent1" w:themeShade="80"/>
          <w:sz w:val="26"/>
          <w:szCs w:val="26"/>
        </w:rPr>
        <w:t>AB-Logo (</w:t>
      </w:r>
      <w:r w:rsidR="0028492A" w:rsidRPr="008307D9">
        <w:rPr>
          <w:rFonts w:asciiTheme="majorHAnsi" w:hAnsiTheme="majorHAnsi"/>
          <w:b/>
          <w:color w:val="1F4E79" w:themeColor="accent1" w:themeShade="80"/>
          <w:sz w:val="26"/>
          <w:szCs w:val="26"/>
        </w:rPr>
        <w:t xml:space="preserve">la </w:t>
      </w:r>
      <w:proofErr w:type="spellStart"/>
      <w:r w:rsidR="0028492A" w:rsidRPr="008307D9">
        <w:rPr>
          <w:rFonts w:asciiTheme="majorHAnsi" w:hAnsiTheme="majorHAnsi"/>
          <w:b/>
          <w:color w:val="1F4E79" w:themeColor="accent1" w:themeShade="80"/>
          <w:sz w:val="26"/>
          <w:szCs w:val="26"/>
        </w:rPr>
        <w:t>marque</w:t>
      </w:r>
      <w:proofErr w:type="spellEnd"/>
      <w:r w:rsidR="0028492A" w:rsidRPr="008307D9">
        <w:rPr>
          <w:rFonts w:asciiTheme="majorHAnsi" w:hAnsiTheme="majorHAnsi"/>
          <w:b/>
          <w:color w:val="1F4E79" w:themeColor="accent1" w:themeShade="80"/>
          <w:sz w:val="26"/>
          <w:szCs w:val="26"/>
        </w:rPr>
        <w:t xml:space="preserve"> AB</w:t>
      </w:r>
      <w:r w:rsidR="00036258" w:rsidRPr="008307D9">
        <w:rPr>
          <w:b/>
          <w:color w:val="1F4E79" w:themeColor="accent1" w:themeShade="80"/>
          <w:sz w:val="26"/>
          <w:szCs w:val="26"/>
        </w:rPr>
        <w:t>)</w:t>
      </w:r>
    </w:p>
    <w:p w:rsidR="009D241D" w:rsidRDefault="00094747" w:rsidP="009D241D">
      <w:r>
        <w:t>Das AB-Logo ist speziell im französischen un</w:t>
      </w:r>
      <w:r w:rsidR="00890176">
        <w:t>d französischsprachigen Markt</w:t>
      </w:r>
      <w:r>
        <w:t xml:space="preserve"> bekannt. Die Vergabe des AB-Logos wird seit dem </w:t>
      </w:r>
      <w:r w:rsidRPr="00797B14">
        <w:t xml:space="preserve">1.Januar 2008 </w:t>
      </w:r>
      <w:r>
        <w:t xml:space="preserve">durch die französische </w:t>
      </w:r>
      <w:proofErr w:type="spellStart"/>
      <w:r w:rsidR="00890176">
        <w:t>Agence</w:t>
      </w:r>
      <w:proofErr w:type="spellEnd"/>
      <w:r w:rsidRPr="00797B14">
        <w:t xml:space="preserve"> Bio</w:t>
      </w:r>
      <w:r>
        <w:t xml:space="preserve"> (</w:t>
      </w:r>
      <w:hyperlink r:id="rId35" w:history="1">
        <w:r w:rsidRPr="000C2354">
          <w:rPr>
            <w:rStyle w:val="Hyperlink"/>
          </w:rPr>
          <w:t>http://www.agencebio.org</w:t>
        </w:r>
      </w:hyperlink>
      <w:r>
        <w:t>) verwaltet.</w:t>
      </w:r>
      <w:r w:rsidR="00890176">
        <w:t xml:space="preserve"> Hier finden Sie neben den Nutzung</w:t>
      </w:r>
      <w:r w:rsidR="00635657">
        <w:t>s</w:t>
      </w:r>
      <w:r w:rsidR="00890176">
        <w:t>bestimmungen auch den Antrag auf Nutzung und Logo-Dateien.</w:t>
      </w:r>
    </w:p>
    <w:p w:rsidR="00797B14" w:rsidRPr="00094747" w:rsidRDefault="00094747" w:rsidP="00797B14">
      <w:r>
        <w:t xml:space="preserve">Das </w:t>
      </w:r>
      <w:r w:rsidR="00890176">
        <w:t>AB-</w:t>
      </w:r>
      <w:r>
        <w:t>Logo kennzeichnet</w:t>
      </w:r>
      <w:r w:rsidR="00AF15A5">
        <w:t xml:space="preserve">, </w:t>
      </w:r>
      <w:r>
        <w:t>ebenso wie das EU-Bio-Logo oder das deutsche Biosiegel</w:t>
      </w:r>
      <w:r w:rsidR="00AF15A5">
        <w:t>,</w:t>
      </w:r>
      <w:r>
        <w:t xml:space="preserve"> dass die </w:t>
      </w:r>
      <w:r w:rsidR="00890176">
        <w:t xml:space="preserve">landwirtschaftlichen Erzeugnisse </w:t>
      </w:r>
      <w:r>
        <w:t>100% ökologisch sind bzw. bei verarbeiteten Produkten</w:t>
      </w:r>
      <w:r w:rsidR="00890176">
        <w:t>, dass</w:t>
      </w:r>
      <w:r>
        <w:t xml:space="preserve"> </w:t>
      </w:r>
      <w:r w:rsidRPr="00797B14">
        <w:t xml:space="preserve">mindestens 95% der </w:t>
      </w:r>
      <w:r>
        <w:t>aus der Landwirtschaft stammenden Zutaten aus ökologischem</w:t>
      </w:r>
      <w:r w:rsidRPr="00797B14">
        <w:t xml:space="preserve"> Landbau</w:t>
      </w:r>
      <w:r>
        <w:t xml:space="preserve"> stammen. Die restlichen 5% können konventionell sein, sofern </w:t>
      </w:r>
      <w:r w:rsidR="00AF15A5">
        <w:t xml:space="preserve">diese </w:t>
      </w:r>
      <w:r>
        <w:t>in der Positivliste im Anhang IX der VO (EG) Nr. 889/2008 gelistet</w:t>
      </w:r>
      <w:r w:rsidR="00AF15A5">
        <w:t xml:space="preserve"> sind</w:t>
      </w:r>
      <w:r>
        <w:t>.</w:t>
      </w:r>
    </w:p>
    <w:p w:rsidR="004C2853" w:rsidRPr="00797B14" w:rsidRDefault="00797B14" w:rsidP="00797B14">
      <w:pPr>
        <w:rPr>
          <w:u w:val="single"/>
        </w:rPr>
      </w:pPr>
      <w:r w:rsidRPr="00797B14">
        <w:rPr>
          <w:u w:val="single"/>
        </w:rPr>
        <w:t>Regeln zur Nutzung des AB-Logos:</w:t>
      </w:r>
    </w:p>
    <w:p w:rsidR="00797B14" w:rsidRPr="00797B14" w:rsidRDefault="00797B14" w:rsidP="00797B14">
      <w:r w:rsidRPr="00797B14">
        <w:t>Das Ministerium für Landwirtschaft, Ernährung, Fischerei, ländlichen Raum bestimmt die Regeln zur Nutzung de</w:t>
      </w:r>
      <w:r w:rsidR="00890176">
        <w:t>s AB-</w:t>
      </w:r>
      <w:r w:rsidRPr="00797B14">
        <w:t>Logo</w:t>
      </w:r>
      <w:r w:rsidR="00890176">
        <w:t>s</w:t>
      </w:r>
      <w:r w:rsidRPr="00797B14">
        <w:t>. Nutzungsbedingungen sowie Formulare finden Sie unter:</w:t>
      </w:r>
    </w:p>
    <w:p w:rsidR="00797B14" w:rsidRPr="00797B14" w:rsidRDefault="00622F02" w:rsidP="00797B14">
      <w:hyperlink r:id="rId36" w:history="1">
        <w:r w:rsidR="00797B14" w:rsidRPr="00797B14">
          <w:rPr>
            <w:rStyle w:val="Hyperlink"/>
          </w:rPr>
          <w:t>http://www.agencebio.org/sites/default/files/upload/documents/3_Espace_Pro/regles_usage_marque_AB.pdf</w:t>
        </w:r>
      </w:hyperlink>
    </w:p>
    <w:p w:rsidR="00797B14" w:rsidRDefault="00890176" w:rsidP="00797B14">
      <w:r>
        <w:t>Antrag auf Nutzung des AB-Logos:</w:t>
      </w:r>
    </w:p>
    <w:p w:rsidR="00890176" w:rsidRPr="00797B14" w:rsidRDefault="00622F02" w:rsidP="00797B14">
      <w:hyperlink r:id="rId37" w:history="1">
        <w:r w:rsidR="00890176" w:rsidRPr="00890176">
          <w:rPr>
            <w:rStyle w:val="Hyperlink"/>
          </w:rPr>
          <w:t>http://www.agencebio.org/sites/default/files/upload/documents/3_Espace_Pro/formulaire_demande_abcommunication.pdf</w:t>
        </w:r>
      </w:hyperlink>
    </w:p>
    <w:p w:rsidR="005F1B0C" w:rsidRDefault="005F1B0C" w:rsidP="009D241D"/>
    <w:p w:rsidR="009D241D" w:rsidRPr="008307D9" w:rsidRDefault="00855D16" w:rsidP="00900D80">
      <w:pPr>
        <w:pStyle w:val="berschrift3"/>
        <w:rPr>
          <w:rStyle w:val="berschrift3Zchn"/>
          <w:b/>
          <w:sz w:val="26"/>
          <w:szCs w:val="26"/>
        </w:rPr>
      </w:pPr>
      <w:r w:rsidRPr="008307D9">
        <w:rPr>
          <w:b/>
          <w:noProof/>
          <w:sz w:val="26"/>
          <w:szCs w:val="26"/>
          <w:lang w:eastAsia="de-DE"/>
        </w:rPr>
        <mc:AlternateContent>
          <mc:Choice Requires="wps">
            <w:drawing>
              <wp:anchor distT="0" distB="0" distL="114300" distR="114300" simplePos="0" relativeHeight="251662848" behindDoc="1" locked="0" layoutInCell="1" allowOverlap="1" wp14:anchorId="37953FE1" wp14:editId="73C06C7B">
                <wp:simplePos x="0" y="0"/>
                <wp:positionH relativeFrom="column">
                  <wp:posOffset>4649470</wp:posOffset>
                </wp:positionH>
                <wp:positionV relativeFrom="paragraph">
                  <wp:posOffset>988060</wp:posOffset>
                </wp:positionV>
                <wp:extent cx="914400" cy="635"/>
                <wp:effectExtent l="0" t="0" r="0" b="0"/>
                <wp:wrapTight wrapText="bothSides">
                  <wp:wrapPolygon edited="0">
                    <wp:start x="0" y="0"/>
                    <wp:lineTo x="0" y="21600"/>
                    <wp:lineTo x="21600" y="21600"/>
                    <wp:lineTo x="21600" y="0"/>
                  </wp:wrapPolygon>
                </wp:wrapTight>
                <wp:docPr id="5" name="Textfeld 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855D16" w:rsidRPr="00024879" w:rsidRDefault="00855D16" w:rsidP="00855D16">
                            <w:pPr>
                              <w:pStyle w:val="Beschriftung"/>
                              <w:rPr>
                                <w:b/>
                                <w:noProof/>
                              </w:rPr>
                            </w:pPr>
                            <w:r>
                              <w:rPr>
                                <w:b/>
                                <w:noProof/>
                              </w:rPr>
                              <w:t>USDA organic seal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53FE1" id="Textfeld 5" o:spid="_x0000_s1043" type="#_x0000_t202" style="position:absolute;margin-left:366.1pt;margin-top:77.8pt;width:1in;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" stroked="f">
                <v:textbox style="mso-fit-shape-to-text:t" inset="0,0,0,0">
                  <w:txbxContent>
                    <w:p w:rsidR="00855D16" w:rsidRPr="00024879" w:rsidRDefault="00855D16" w:rsidP="00855D16">
                      <w:pPr>
                        <w:pStyle w:val="Beschriftung"/>
                        <w:rPr>
                          <w:b/>
                          <w:noProof/>
                        </w:rPr>
                      </w:pPr>
                      <w:r>
                        <w:rPr>
                          <w:b/>
                          <w:noProof/>
                        </w:rPr>
                        <w:t>USDA organic seal</w:t>
                      </w:r>
                    </w:p>
                  </w:txbxContent>
                </v:textbox>
                <w10:wrap type="tight"/>
              </v:shape>
            </w:pict>
          </mc:Fallback>
        </mc:AlternateContent>
      </w:r>
      <w:r w:rsidR="0028492A" w:rsidRPr="008307D9">
        <w:rPr>
          <w:b/>
          <w:noProof/>
          <w:sz w:val="26"/>
          <w:szCs w:val="26"/>
          <w:lang w:eastAsia="de-DE"/>
        </w:rPr>
        <w:drawing>
          <wp:anchor distT="0" distB="0" distL="114300" distR="114300" simplePos="0" relativeHeight="251659776" behindDoc="1" locked="0" layoutInCell="1" allowOverlap="1" wp14:anchorId="759520E2" wp14:editId="751B7F6D">
            <wp:simplePos x="0" y="0"/>
            <wp:positionH relativeFrom="column">
              <wp:posOffset>4649470</wp:posOffset>
            </wp:positionH>
            <wp:positionV relativeFrom="paragraph">
              <wp:posOffset>80645</wp:posOffset>
            </wp:positionV>
            <wp:extent cx="850265" cy="850265"/>
            <wp:effectExtent l="38100" t="76200" r="64135" b="45085"/>
            <wp:wrapTight wrapText="bothSides">
              <wp:wrapPolygon edited="0">
                <wp:start x="7743" y="-1936"/>
                <wp:lineTo x="-484" y="-968"/>
                <wp:lineTo x="-968" y="10647"/>
                <wp:lineTo x="0" y="15002"/>
                <wp:lineTo x="8227" y="21294"/>
                <wp:lineTo x="8711" y="22261"/>
                <wp:lineTo x="13066" y="22261"/>
                <wp:lineTo x="13550" y="21294"/>
                <wp:lineTo x="21777" y="15002"/>
                <wp:lineTo x="21777" y="14518"/>
                <wp:lineTo x="22261" y="7259"/>
                <wp:lineTo x="22745" y="3872"/>
                <wp:lineTo x="17422" y="-968"/>
                <wp:lineTo x="14034" y="-1936"/>
                <wp:lineTo x="7743" y="-1936"/>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SDA-Organic-Seal.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0265" cy="850265"/>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639A3" w:rsidRPr="008307D9">
        <w:rPr>
          <w:b/>
          <w:sz w:val="26"/>
          <w:szCs w:val="26"/>
        </w:rPr>
        <w:t>Ex</w:t>
      </w:r>
      <w:r w:rsidR="00D639A3" w:rsidRPr="008307D9">
        <w:rPr>
          <w:rStyle w:val="berschrift3Zchn"/>
          <w:b/>
          <w:sz w:val="26"/>
          <w:szCs w:val="26"/>
        </w:rPr>
        <w:t>porte in die USA (U</w:t>
      </w:r>
      <w:r w:rsidR="00CF6E5F" w:rsidRPr="008307D9">
        <w:rPr>
          <w:rStyle w:val="berschrift3Zchn"/>
          <w:b/>
          <w:sz w:val="26"/>
          <w:szCs w:val="26"/>
        </w:rPr>
        <w:t>SDA</w:t>
      </w:r>
      <w:r w:rsidR="009D241D" w:rsidRPr="008307D9">
        <w:rPr>
          <w:rStyle w:val="berschrift3Zchn"/>
          <w:b/>
          <w:sz w:val="26"/>
          <w:szCs w:val="26"/>
        </w:rPr>
        <w:t xml:space="preserve"> </w:t>
      </w:r>
      <w:proofErr w:type="spellStart"/>
      <w:r w:rsidR="009D241D" w:rsidRPr="008307D9">
        <w:rPr>
          <w:rStyle w:val="berschrift3Zchn"/>
          <w:b/>
          <w:sz w:val="26"/>
          <w:szCs w:val="26"/>
        </w:rPr>
        <w:t>organic</w:t>
      </w:r>
      <w:proofErr w:type="spellEnd"/>
      <w:r w:rsidR="009D241D" w:rsidRPr="008307D9">
        <w:rPr>
          <w:rStyle w:val="berschrift3Zchn"/>
          <w:b/>
          <w:sz w:val="26"/>
          <w:szCs w:val="26"/>
        </w:rPr>
        <w:t xml:space="preserve"> </w:t>
      </w:r>
      <w:proofErr w:type="spellStart"/>
      <w:r w:rsidR="009D241D" w:rsidRPr="008307D9">
        <w:rPr>
          <w:rStyle w:val="berschrift3Zchn"/>
          <w:b/>
          <w:sz w:val="26"/>
          <w:szCs w:val="26"/>
        </w:rPr>
        <w:t>seal</w:t>
      </w:r>
      <w:proofErr w:type="spellEnd"/>
      <w:r w:rsidR="00CF6E5F" w:rsidRPr="008307D9">
        <w:rPr>
          <w:rStyle w:val="berschrift3Zchn"/>
          <w:b/>
          <w:sz w:val="26"/>
          <w:szCs w:val="26"/>
        </w:rPr>
        <w:t>)</w:t>
      </w:r>
    </w:p>
    <w:p w:rsidR="00603553" w:rsidRDefault="00603553" w:rsidP="008307D9">
      <w:pPr>
        <w:spacing w:before="100"/>
        <w:ind w:right="1985"/>
      </w:pPr>
      <w:r>
        <w:t xml:space="preserve">Seit dem 01.06.2012 besteht zwischen der EU und den USA ein bilaterales Abkommen über die gegenseitige Anerkennung der eigenen Bio-Standards. Dies bedeutet, dass </w:t>
      </w:r>
      <w:r w:rsidR="00421056">
        <w:t xml:space="preserve">Bioprodukte die in der EU gemäß den Richtlinien der </w:t>
      </w:r>
      <w:r w:rsidR="002757E7">
        <w:t>EU-Bioverordnung</w:t>
      </w:r>
      <w:r w:rsidR="00421056">
        <w:t xml:space="preserve"> hergestellt wurden</w:t>
      </w:r>
      <w:r w:rsidR="00EA7E98">
        <w:t xml:space="preserve"> oder dort den finalen Produktionsschritt (Abpacken, Etikettieren) durchlaufen haben,</w:t>
      </w:r>
      <w:r w:rsidR="00421056">
        <w:t xml:space="preserve"> in den USA als</w:t>
      </w:r>
      <w:r w:rsidR="002757E7">
        <w:t xml:space="preserve"> Bioprodukt verkauft werden können</w:t>
      </w:r>
      <w:r w:rsidR="00421056">
        <w:t xml:space="preserve"> und umgekehrt.</w:t>
      </w:r>
    </w:p>
    <w:p w:rsidR="00900D80" w:rsidRDefault="00900D80" w:rsidP="00026C4F">
      <w:pPr>
        <w:ind w:right="1982"/>
      </w:pPr>
    </w:p>
    <w:p w:rsidR="00EA7E98" w:rsidRDefault="00EA7E98" w:rsidP="00EA7E98">
      <w:r>
        <w:t>Das bilaterale Abkommen umfasst alle Bioprodukte gemäß</w:t>
      </w:r>
      <w:r w:rsidR="00026C4F">
        <w:t xml:space="preserve"> den Richtlinien der </w:t>
      </w:r>
      <w:r w:rsidR="002757E7">
        <w:t>EU-Bioverordnung</w:t>
      </w:r>
      <w:r w:rsidR="00026C4F">
        <w:t xml:space="preserve"> mit einigen wenigen Einschränkungen:</w:t>
      </w:r>
    </w:p>
    <w:p w:rsidR="00EA7E98" w:rsidRPr="00EA7E98" w:rsidRDefault="00EA7E98" w:rsidP="000E21CC">
      <w:pPr>
        <w:pStyle w:val="Listenabsatz"/>
        <w:numPr>
          <w:ilvl w:val="0"/>
          <w:numId w:val="5"/>
        </w:numPr>
        <w:autoSpaceDE w:val="0"/>
        <w:autoSpaceDN w:val="0"/>
        <w:adjustRightInd w:val="0"/>
        <w:spacing w:after="0" w:line="240" w:lineRule="auto"/>
        <w:rPr>
          <w:rFonts w:ascii="Calibri" w:hAnsi="Calibri" w:cs="Calibri"/>
          <w:color w:val="000000"/>
        </w:rPr>
      </w:pPr>
      <w:r w:rsidRPr="00EA7E98">
        <w:rPr>
          <w:rFonts w:ascii="Calibri" w:hAnsi="Calibri" w:cs="Calibri"/>
          <w:color w:val="000000"/>
        </w:rPr>
        <w:t>Die Aufzucht von Nutztieren muss ohne Einsatz von Antibiotika erfolgt sein.</w:t>
      </w:r>
    </w:p>
    <w:p w:rsidR="00EA7E98" w:rsidRPr="00026C4F" w:rsidRDefault="00026C4F" w:rsidP="008360A8">
      <w:pPr>
        <w:pStyle w:val="Listenabsatz"/>
        <w:numPr>
          <w:ilvl w:val="0"/>
          <w:numId w:val="5"/>
        </w:numPr>
        <w:autoSpaceDE w:val="0"/>
        <w:autoSpaceDN w:val="0"/>
        <w:adjustRightInd w:val="0"/>
        <w:spacing w:after="0" w:line="240" w:lineRule="auto"/>
        <w:rPr>
          <w:rFonts w:ascii="Calibri" w:hAnsi="Calibri" w:cs="Calibri"/>
          <w:color w:val="000000"/>
        </w:rPr>
      </w:pPr>
      <w:r w:rsidRPr="00026C4F">
        <w:rPr>
          <w:rFonts w:ascii="Calibri" w:hAnsi="Calibri" w:cs="Calibri"/>
          <w:color w:val="000000"/>
        </w:rPr>
        <w:t>Exportierte Bio</w:t>
      </w:r>
      <w:r w:rsidR="00B828A4">
        <w:rPr>
          <w:rFonts w:ascii="Calibri" w:hAnsi="Calibri" w:cs="Calibri"/>
          <w:color w:val="000000"/>
        </w:rPr>
        <w:t>-P</w:t>
      </w:r>
      <w:r w:rsidRPr="00026C4F">
        <w:rPr>
          <w:rFonts w:ascii="Calibri" w:hAnsi="Calibri" w:cs="Calibri"/>
          <w:color w:val="000000"/>
        </w:rPr>
        <w:t xml:space="preserve">rodukte müssen von </w:t>
      </w:r>
      <w:r w:rsidR="00635657">
        <w:rPr>
          <w:rFonts w:ascii="Calibri" w:hAnsi="Calibri" w:cs="Calibri"/>
          <w:color w:val="000000"/>
        </w:rPr>
        <w:t xml:space="preserve">einem </w:t>
      </w:r>
      <w:r w:rsidR="00EA7E98" w:rsidRPr="00026C4F">
        <w:rPr>
          <w:rFonts w:ascii="Calibri" w:hAnsi="Calibri" w:cs="Calibri"/>
          <w:color w:val="000000"/>
        </w:rPr>
        <w:t>NOP Import Zertifikat</w:t>
      </w:r>
      <w:r w:rsidRPr="00026C4F">
        <w:rPr>
          <w:rFonts w:ascii="Calibri" w:hAnsi="Calibri" w:cs="Calibri"/>
          <w:color w:val="000000"/>
        </w:rPr>
        <w:t xml:space="preserve"> </w:t>
      </w:r>
      <w:r>
        <w:rPr>
          <w:rFonts w:ascii="Calibri" w:hAnsi="Calibri" w:cs="Calibri"/>
          <w:color w:val="000000"/>
        </w:rPr>
        <w:t>(</w:t>
      </w:r>
      <w:hyperlink r:id="rId38" w:history="1">
        <w:r w:rsidR="00EA7E98" w:rsidRPr="00026C4F">
          <w:rPr>
            <w:rStyle w:val="Hyperlink"/>
            <w:rFonts w:ascii="Calibri" w:hAnsi="Calibri" w:cs="Calibri"/>
          </w:rPr>
          <w:t>http://1</w:t>
        </w:r>
        <w:r w:rsidRPr="00026C4F">
          <w:rPr>
            <w:rStyle w:val="Hyperlink"/>
            <w:rFonts w:ascii="Calibri" w:hAnsi="Calibri" w:cs="Calibri"/>
          </w:rPr>
          <w:t>.usa.gov/nop-import-certificate</w:t>
        </w:r>
      </w:hyperlink>
      <w:r>
        <w:rPr>
          <w:rFonts w:ascii="Calibri" w:hAnsi="Calibri" w:cs="Calibri"/>
          <w:color w:val="000000"/>
        </w:rPr>
        <w:t xml:space="preserve">) </w:t>
      </w:r>
      <w:r w:rsidRPr="00026C4F">
        <w:rPr>
          <w:rFonts w:ascii="Calibri" w:hAnsi="Calibri" w:cs="Calibri"/>
          <w:color w:val="000000"/>
        </w:rPr>
        <w:t>begleitet werden</w:t>
      </w:r>
      <w:r>
        <w:rPr>
          <w:rFonts w:ascii="Calibri" w:hAnsi="Calibri" w:cs="Calibri"/>
          <w:color w:val="000000"/>
        </w:rPr>
        <w:t>, das von QC&amp;I, Ihrer Kontrollstelle ausgestellt w</w:t>
      </w:r>
      <w:r w:rsidR="00635657">
        <w:rPr>
          <w:rFonts w:ascii="Calibri" w:hAnsi="Calibri" w:cs="Calibri"/>
          <w:color w:val="000000"/>
        </w:rPr>
        <w:t>ird.</w:t>
      </w:r>
      <w:r w:rsidR="00EA7E98" w:rsidRPr="00EA7E98">
        <w:rPr>
          <w:rFonts w:ascii="Calibri" w:hAnsi="Calibri" w:cs="Calibri"/>
          <w:color w:val="000000"/>
        </w:rPr>
        <w:t xml:space="preserve"> </w:t>
      </w:r>
      <w:hyperlink r:id="rId39" w:history="1">
        <w:r w:rsidR="00EA7E98" w:rsidRPr="00026C4F">
          <w:rPr>
            <w:rStyle w:val="Hyperlink"/>
            <w:rFonts w:ascii="Calibri" w:hAnsi="Calibri" w:cs="Calibri"/>
          </w:rPr>
          <w:t>http://1.usa.gov/nop-import-instructions</w:t>
        </w:r>
      </w:hyperlink>
    </w:p>
    <w:p w:rsidR="00EA7E98" w:rsidRPr="00026C4F" w:rsidRDefault="002757E7" w:rsidP="000438C2">
      <w:pPr>
        <w:pStyle w:val="Listenabsatz"/>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Tiere aus Aquakultur oder andere im Wasser lebende T</w:t>
      </w:r>
      <w:r w:rsidR="00026C4F" w:rsidRPr="00026C4F">
        <w:rPr>
          <w:rFonts w:ascii="Calibri" w:hAnsi="Calibri" w:cs="Calibri"/>
          <w:color w:val="000000"/>
        </w:rPr>
        <w:t>iere können nicht</w:t>
      </w:r>
      <w:r w:rsidR="001443A8">
        <w:rPr>
          <w:rFonts w:ascii="Calibri" w:hAnsi="Calibri" w:cs="Calibri"/>
          <w:color w:val="000000"/>
        </w:rPr>
        <w:t xml:space="preserve"> mit Biohinweis</w:t>
      </w:r>
      <w:r w:rsidR="00026C4F" w:rsidRPr="00026C4F">
        <w:rPr>
          <w:rFonts w:ascii="Calibri" w:hAnsi="Calibri" w:cs="Calibri"/>
          <w:color w:val="000000"/>
        </w:rPr>
        <w:t xml:space="preserve"> in die USA exportiert werden</w:t>
      </w:r>
      <w:r w:rsidR="00EA7E98" w:rsidRPr="00EA7E98">
        <w:rPr>
          <w:rFonts w:ascii="Calibri" w:hAnsi="Calibri" w:cs="Calibri"/>
          <w:color w:val="000000"/>
        </w:rPr>
        <w:t>.</w:t>
      </w:r>
    </w:p>
    <w:p w:rsidR="00EA7E98" w:rsidRDefault="00026C4F" w:rsidP="000438C2">
      <w:pPr>
        <w:pStyle w:val="Listenabsatz"/>
        <w:numPr>
          <w:ilvl w:val="0"/>
          <w:numId w:val="5"/>
        </w:numPr>
        <w:autoSpaceDE w:val="0"/>
        <w:autoSpaceDN w:val="0"/>
        <w:adjustRightInd w:val="0"/>
        <w:spacing w:after="0" w:line="240" w:lineRule="auto"/>
        <w:rPr>
          <w:rFonts w:ascii="Calibri" w:hAnsi="Calibri" w:cs="Calibri"/>
          <w:color w:val="000000"/>
        </w:rPr>
      </w:pPr>
      <w:r w:rsidRPr="00026C4F">
        <w:rPr>
          <w:rFonts w:ascii="Calibri" w:hAnsi="Calibri" w:cs="Calibri"/>
          <w:color w:val="000000"/>
        </w:rPr>
        <w:t>Wein muss bestimmte Voraussetzungen erfüllen</w:t>
      </w:r>
      <w:r w:rsidR="006C6A30">
        <w:rPr>
          <w:rFonts w:ascii="Calibri" w:hAnsi="Calibri" w:cs="Calibri"/>
          <w:color w:val="000000"/>
        </w:rPr>
        <w:t>: siehe Link</w:t>
      </w:r>
      <w:r w:rsidR="00B828A4">
        <w:rPr>
          <w:sz w:val="18"/>
          <w:szCs w:val="18"/>
          <w:vertAlign w:val="superscript"/>
        </w:rPr>
        <w:t>3</w:t>
      </w:r>
    </w:p>
    <w:p w:rsidR="00900D80" w:rsidRDefault="00900D80" w:rsidP="00900D80">
      <w:pPr>
        <w:pStyle w:val="Listenabsatz"/>
        <w:autoSpaceDE w:val="0"/>
        <w:autoSpaceDN w:val="0"/>
        <w:adjustRightInd w:val="0"/>
        <w:spacing w:after="0" w:line="240" w:lineRule="auto"/>
        <w:rPr>
          <w:rFonts w:ascii="Calibri" w:hAnsi="Calibri" w:cs="Calibri"/>
          <w:color w:val="000000"/>
        </w:rPr>
      </w:pPr>
    </w:p>
    <w:p w:rsidR="00900D80" w:rsidRPr="00EA7E98" w:rsidRDefault="00900D80" w:rsidP="00900D80">
      <w:pPr>
        <w:pStyle w:val="Listenabsatz"/>
        <w:autoSpaceDE w:val="0"/>
        <w:autoSpaceDN w:val="0"/>
        <w:adjustRightInd w:val="0"/>
        <w:spacing w:after="0" w:line="240" w:lineRule="auto"/>
        <w:rPr>
          <w:rFonts w:ascii="Calibri" w:hAnsi="Calibri" w:cs="Calibri"/>
          <w:color w:val="000000"/>
        </w:rPr>
      </w:pPr>
    </w:p>
    <w:p w:rsidR="00B828A4" w:rsidRDefault="00B828A4" w:rsidP="009D241D">
      <w:pPr>
        <w:rPr>
          <w:u w:val="single"/>
        </w:rPr>
      </w:pPr>
    </w:p>
    <w:p w:rsidR="00F945C0" w:rsidRDefault="00F945C0" w:rsidP="009D241D">
      <w:pPr>
        <w:rPr>
          <w:u w:val="single"/>
        </w:rPr>
      </w:pPr>
    </w:p>
    <w:p w:rsidR="00855D16" w:rsidRPr="00855D16" w:rsidRDefault="00855D16" w:rsidP="009D241D">
      <w:pPr>
        <w:rPr>
          <w:u w:val="single"/>
        </w:rPr>
      </w:pPr>
      <w:r w:rsidRPr="00855D16">
        <w:rPr>
          <w:u w:val="single"/>
        </w:rPr>
        <w:t>Kennzeichnung</w:t>
      </w:r>
    </w:p>
    <w:p w:rsidR="00D639A3" w:rsidRDefault="00D639A3" w:rsidP="009D241D">
      <w:r>
        <w:t xml:space="preserve">Besteht die Absicht Bio-Produkte </w:t>
      </w:r>
      <w:r w:rsidR="00EA7E98">
        <w:t xml:space="preserve">aus der EU </w:t>
      </w:r>
      <w:r>
        <w:t xml:space="preserve">in die USA zu </w:t>
      </w:r>
      <w:r w:rsidR="00855D16">
        <w:t>exportieren, kann zusätzlich zu den Pflichtkennzeichn</w:t>
      </w:r>
      <w:r w:rsidR="00B828A4">
        <w:t>ungselementen (C</w:t>
      </w:r>
      <w:r w:rsidR="00855D16">
        <w:t>odenummer</w:t>
      </w:r>
      <w:r w:rsidR="00B828A4">
        <w:t xml:space="preserve"> der Kontrollstelle</w:t>
      </w:r>
      <w:r w:rsidR="00855D16">
        <w:t xml:space="preserve">, Herkunftsbezeichnung und evtl. </w:t>
      </w:r>
      <w:r>
        <w:t>EU-Bio-Siegel</w:t>
      </w:r>
      <w:r w:rsidR="00855D16">
        <w:t>)</w:t>
      </w:r>
      <w:r>
        <w:t xml:space="preserve"> auch das </w:t>
      </w:r>
      <w:r w:rsidR="00EA7E98">
        <w:t xml:space="preserve">USDA </w:t>
      </w:r>
      <w:proofErr w:type="spellStart"/>
      <w:r w:rsidR="00EA7E98">
        <w:t>organic</w:t>
      </w:r>
      <w:proofErr w:type="spellEnd"/>
      <w:r w:rsidR="00EA7E98">
        <w:t xml:space="preserve"> </w:t>
      </w:r>
      <w:proofErr w:type="spellStart"/>
      <w:r w:rsidR="00EA7E98">
        <w:t>seal</w:t>
      </w:r>
      <w:proofErr w:type="spellEnd"/>
      <w:r w:rsidR="00EA7E98">
        <w:t xml:space="preserve"> verwendet werden. Ist dies gewünscht, so müssen die entsprechenden </w:t>
      </w:r>
      <w:hyperlink r:id="rId40" w:history="1">
        <w:r w:rsidR="00EA7E98" w:rsidRPr="00EA7E98">
          <w:rPr>
            <w:rStyle w:val="Hyperlink"/>
          </w:rPr>
          <w:t>Kennzeich</w:t>
        </w:r>
        <w:r w:rsidR="001443A8">
          <w:rPr>
            <w:rStyle w:val="Hyperlink"/>
          </w:rPr>
          <w:t>n</w:t>
        </w:r>
        <w:r w:rsidR="00EA7E98" w:rsidRPr="00EA7E98">
          <w:rPr>
            <w:rStyle w:val="Hyperlink"/>
          </w:rPr>
          <w:t>ungsvorschriften</w:t>
        </w:r>
      </w:hyperlink>
      <w:r w:rsidR="00EA7E98">
        <w:t xml:space="preserve"> </w:t>
      </w:r>
      <w:r w:rsidR="00026C4F">
        <w:t xml:space="preserve">der USDA </w:t>
      </w:r>
      <w:r w:rsidR="00EA7E98">
        <w:t>eingehalten werden.</w:t>
      </w:r>
    </w:p>
    <w:p w:rsidR="00EA7E98" w:rsidRPr="00603553" w:rsidRDefault="006C6A30" w:rsidP="009D241D">
      <w:r>
        <w:t>Im Rahmen des bilateralen Abkommens gibt es drei</w:t>
      </w:r>
      <w:r w:rsidR="00026C4F">
        <w:t xml:space="preserve"> mögliche Kennzeichnungsvarianten für Bio</w:t>
      </w:r>
      <w:r w:rsidR="00B828A4">
        <w:t>-P</w:t>
      </w:r>
      <w:r w:rsidR="00026C4F">
        <w:t xml:space="preserve">rodukte auf dem US-Markt bezüglich der Verkehrsbezeichnung, wobei die </w:t>
      </w:r>
      <w:r>
        <w:t xml:space="preserve">dritte nur eine </w:t>
      </w:r>
      <w:r w:rsidR="00026C4F">
        <w:t xml:space="preserve">geringe </w:t>
      </w:r>
      <w:r w:rsidR="002757E7">
        <w:t>Marktb</w:t>
      </w:r>
      <w:r>
        <w:t>edeutung hat</w:t>
      </w:r>
      <w:r w:rsidR="00026C4F">
        <w:t>:</w:t>
      </w:r>
    </w:p>
    <w:p w:rsidR="000C5B14" w:rsidRDefault="000C5B14" w:rsidP="000C5B14">
      <w:pPr>
        <w:pStyle w:val="Default"/>
        <w:numPr>
          <w:ilvl w:val="0"/>
          <w:numId w:val="6"/>
        </w:numPr>
        <w:rPr>
          <w:sz w:val="22"/>
          <w:szCs w:val="22"/>
        </w:rPr>
      </w:pPr>
      <w:r w:rsidRPr="000C5B14">
        <w:rPr>
          <w:sz w:val="22"/>
          <w:szCs w:val="22"/>
        </w:rPr>
        <w:t>Bio</w:t>
      </w:r>
      <w:r w:rsidR="00B828A4">
        <w:rPr>
          <w:sz w:val="22"/>
          <w:szCs w:val="22"/>
        </w:rPr>
        <w:t>-P</w:t>
      </w:r>
      <w:r w:rsidRPr="000C5B14">
        <w:rPr>
          <w:sz w:val="22"/>
          <w:szCs w:val="22"/>
        </w:rPr>
        <w:t xml:space="preserve">rodukte, die das EU-Bio-Siegel tragen müssen (vorverpackte Lebensmittel) oder dürfen, können in den USA </w:t>
      </w:r>
      <w:r>
        <w:rPr>
          <w:sz w:val="22"/>
          <w:szCs w:val="22"/>
        </w:rPr>
        <w:t xml:space="preserve">hinsichtlich Ihrer Verkehrsbezeichnung </w:t>
      </w:r>
      <w:r w:rsidRPr="000C5B14">
        <w:rPr>
          <w:sz w:val="22"/>
          <w:szCs w:val="22"/>
        </w:rPr>
        <w:t>als “</w:t>
      </w:r>
      <w:proofErr w:type="spellStart"/>
      <w:r w:rsidRPr="006C6A30">
        <w:rPr>
          <w:b/>
          <w:sz w:val="22"/>
          <w:szCs w:val="22"/>
        </w:rPr>
        <w:t>organic</w:t>
      </w:r>
      <w:proofErr w:type="spellEnd"/>
      <w:r w:rsidRPr="000C5B14">
        <w:rPr>
          <w:sz w:val="22"/>
          <w:szCs w:val="22"/>
        </w:rPr>
        <w:t xml:space="preserve">” </w:t>
      </w:r>
      <w:r>
        <w:rPr>
          <w:sz w:val="22"/>
          <w:szCs w:val="22"/>
        </w:rPr>
        <w:t>verkauft werden, sofern oben genannte Einschränkungen erfüllt sind.</w:t>
      </w:r>
    </w:p>
    <w:p w:rsidR="000C5B14" w:rsidRDefault="000C5B14" w:rsidP="000C5B14">
      <w:pPr>
        <w:pStyle w:val="Default"/>
        <w:numPr>
          <w:ilvl w:val="0"/>
          <w:numId w:val="6"/>
        </w:numPr>
        <w:rPr>
          <w:sz w:val="22"/>
          <w:szCs w:val="22"/>
        </w:rPr>
      </w:pPr>
      <w:r w:rsidRPr="000C5B14">
        <w:rPr>
          <w:sz w:val="22"/>
          <w:szCs w:val="22"/>
        </w:rPr>
        <w:t>Bio</w:t>
      </w:r>
      <w:r w:rsidR="00B828A4">
        <w:rPr>
          <w:sz w:val="22"/>
          <w:szCs w:val="22"/>
        </w:rPr>
        <w:t>-P</w:t>
      </w:r>
      <w:r w:rsidRPr="000C5B14">
        <w:rPr>
          <w:sz w:val="22"/>
          <w:szCs w:val="22"/>
        </w:rPr>
        <w:t>rodukte, die das EU-Bio-Siegel tragen müssen (vorverpackte Lebensmittel) oder dürfen</w:t>
      </w:r>
      <w:r>
        <w:rPr>
          <w:sz w:val="22"/>
          <w:szCs w:val="22"/>
        </w:rPr>
        <w:t xml:space="preserve"> und deren Zutaten zu 100% aus kontrolliert biologischem Anbau stammen, dürfen hinsicht</w:t>
      </w:r>
      <w:r w:rsidR="00B828A4">
        <w:rPr>
          <w:sz w:val="22"/>
          <w:szCs w:val="22"/>
        </w:rPr>
        <w:softHyphen/>
      </w:r>
      <w:r>
        <w:rPr>
          <w:sz w:val="22"/>
          <w:szCs w:val="22"/>
        </w:rPr>
        <w:t>lich Ihrer Verkehrsbezeichnung als „</w:t>
      </w:r>
      <w:r w:rsidRPr="006C6A30">
        <w:rPr>
          <w:b/>
          <w:sz w:val="22"/>
          <w:szCs w:val="22"/>
        </w:rPr>
        <w:t xml:space="preserve">100 </w:t>
      </w:r>
      <w:proofErr w:type="spellStart"/>
      <w:r w:rsidRPr="006C6A30">
        <w:rPr>
          <w:b/>
          <w:sz w:val="22"/>
          <w:szCs w:val="22"/>
        </w:rPr>
        <w:t>percent</w:t>
      </w:r>
      <w:proofErr w:type="spellEnd"/>
      <w:r w:rsidRPr="006C6A30">
        <w:rPr>
          <w:b/>
          <w:sz w:val="22"/>
          <w:szCs w:val="22"/>
        </w:rPr>
        <w:t xml:space="preserve"> </w:t>
      </w:r>
      <w:proofErr w:type="spellStart"/>
      <w:r w:rsidRPr="006C6A30">
        <w:rPr>
          <w:b/>
          <w:sz w:val="22"/>
          <w:szCs w:val="22"/>
        </w:rPr>
        <w:t>organic</w:t>
      </w:r>
      <w:proofErr w:type="spellEnd"/>
      <w:r>
        <w:rPr>
          <w:sz w:val="22"/>
          <w:szCs w:val="22"/>
        </w:rPr>
        <w:t>“ vermarktet werden.</w:t>
      </w:r>
    </w:p>
    <w:p w:rsidR="000C5B14" w:rsidRDefault="000C5B14" w:rsidP="000C5B14">
      <w:pPr>
        <w:pStyle w:val="Default"/>
        <w:numPr>
          <w:ilvl w:val="0"/>
          <w:numId w:val="6"/>
        </w:numPr>
        <w:rPr>
          <w:sz w:val="22"/>
          <w:szCs w:val="22"/>
        </w:rPr>
      </w:pPr>
      <w:r>
        <w:rPr>
          <w:sz w:val="22"/>
          <w:szCs w:val="22"/>
        </w:rPr>
        <w:t xml:space="preserve">Produkte, die 70 – 95% Zutaten landwirtschaftlichen Ursprungs aus kontrolliert biologischem Anbau enthalten, können </w:t>
      </w:r>
      <w:r w:rsidR="006C6A30">
        <w:rPr>
          <w:sz w:val="22"/>
          <w:szCs w:val="22"/>
        </w:rPr>
        <w:t>den Hinweis erhalten: „</w:t>
      </w:r>
      <w:r w:rsidR="006C6A30" w:rsidRPr="006C6A30">
        <w:rPr>
          <w:b/>
          <w:sz w:val="22"/>
          <w:szCs w:val="22"/>
        </w:rPr>
        <w:t xml:space="preserve">Made </w:t>
      </w:r>
      <w:proofErr w:type="spellStart"/>
      <w:r w:rsidR="006C6A30" w:rsidRPr="006C6A30">
        <w:rPr>
          <w:b/>
          <w:sz w:val="22"/>
          <w:szCs w:val="22"/>
        </w:rPr>
        <w:t>with</w:t>
      </w:r>
      <w:proofErr w:type="spellEnd"/>
      <w:r w:rsidR="006C6A30">
        <w:rPr>
          <w:sz w:val="22"/>
          <w:szCs w:val="22"/>
        </w:rPr>
        <w:t>“. Als Beispiel wären hier Kartof</w:t>
      </w:r>
      <w:r w:rsidR="00B828A4">
        <w:rPr>
          <w:sz w:val="22"/>
          <w:szCs w:val="22"/>
        </w:rPr>
        <w:softHyphen/>
      </w:r>
      <w:r w:rsidR="006C6A30">
        <w:rPr>
          <w:sz w:val="22"/>
          <w:szCs w:val="22"/>
        </w:rPr>
        <w:t>fel</w:t>
      </w:r>
      <w:r w:rsidR="00B828A4">
        <w:rPr>
          <w:sz w:val="22"/>
          <w:szCs w:val="22"/>
        </w:rPr>
        <w:softHyphen/>
      </w:r>
      <w:r w:rsidR="006C6A30">
        <w:rPr>
          <w:sz w:val="22"/>
          <w:szCs w:val="22"/>
        </w:rPr>
        <w:t>chips zu nennen. Die Kartoffeln (85% des Endproduktes) sind aus k</w:t>
      </w:r>
      <w:r w:rsidR="00F945C0">
        <w:rPr>
          <w:sz w:val="22"/>
          <w:szCs w:val="22"/>
        </w:rPr>
        <w:t xml:space="preserve">ontrolliert </w:t>
      </w:r>
      <w:r w:rsidR="006C6A30">
        <w:rPr>
          <w:sz w:val="22"/>
          <w:szCs w:val="22"/>
        </w:rPr>
        <w:t>b</w:t>
      </w:r>
      <w:r w:rsidR="00F945C0">
        <w:rPr>
          <w:sz w:val="22"/>
          <w:szCs w:val="22"/>
        </w:rPr>
        <w:t xml:space="preserve">iologischem </w:t>
      </w:r>
      <w:r w:rsidR="006C6A30">
        <w:rPr>
          <w:sz w:val="22"/>
          <w:szCs w:val="22"/>
        </w:rPr>
        <w:t>A</w:t>
      </w:r>
      <w:r w:rsidR="00F945C0">
        <w:rPr>
          <w:sz w:val="22"/>
          <w:szCs w:val="22"/>
        </w:rPr>
        <w:t>nbau</w:t>
      </w:r>
      <w:r w:rsidR="006C6A30">
        <w:rPr>
          <w:sz w:val="22"/>
          <w:szCs w:val="22"/>
        </w:rPr>
        <w:t>, das Sonnenblumen</w:t>
      </w:r>
      <w:r w:rsidR="00B828A4">
        <w:rPr>
          <w:sz w:val="22"/>
          <w:szCs w:val="22"/>
        </w:rPr>
        <w:softHyphen/>
      </w:r>
      <w:r w:rsidR="006C6A30">
        <w:rPr>
          <w:sz w:val="22"/>
          <w:szCs w:val="22"/>
        </w:rPr>
        <w:t xml:space="preserve">öl und die Gewürzmischung sind konventionell. Dann könnte dieses Produkt als „Made </w:t>
      </w:r>
      <w:proofErr w:type="spellStart"/>
      <w:r w:rsidR="006C6A30">
        <w:rPr>
          <w:sz w:val="22"/>
          <w:szCs w:val="22"/>
        </w:rPr>
        <w:t>with</w:t>
      </w:r>
      <w:proofErr w:type="spellEnd"/>
      <w:r w:rsidR="006C6A30">
        <w:rPr>
          <w:sz w:val="22"/>
          <w:szCs w:val="22"/>
        </w:rPr>
        <w:t xml:space="preserve"> </w:t>
      </w:r>
      <w:proofErr w:type="spellStart"/>
      <w:r w:rsidR="006C6A30">
        <w:rPr>
          <w:sz w:val="22"/>
          <w:szCs w:val="22"/>
        </w:rPr>
        <w:t>organic</w:t>
      </w:r>
      <w:proofErr w:type="spellEnd"/>
      <w:r w:rsidR="006C6A30">
        <w:rPr>
          <w:sz w:val="22"/>
          <w:szCs w:val="22"/>
        </w:rPr>
        <w:t xml:space="preserve"> </w:t>
      </w:r>
      <w:proofErr w:type="spellStart"/>
      <w:r w:rsidR="006C6A30">
        <w:rPr>
          <w:sz w:val="22"/>
          <w:szCs w:val="22"/>
        </w:rPr>
        <w:t>potatoes</w:t>
      </w:r>
      <w:proofErr w:type="spellEnd"/>
      <w:r w:rsidR="006C6A30">
        <w:rPr>
          <w:sz w:val="22"/>
          <w:szCs w:val="22"/>
        </w:rPr>
        <w:t>“ gekennzeichnet werden.</w:t>
      </w:r>
    </w:p>
    <w:p w:rsidR="006C6A30" w:rsidRPr="000C5B14" w:rsidRDefault="006C6A30" w:rsidP="006C6A30">
      <w:pPr>
        <w:pStyle w:val="Default"/>
        <w:ind w:left="720"/>
        <w:rPr>
          <w:sz w:val="22"/>
          <w:szCs w:val="22"/>
        </w:rPr>
      </w:pPr>
    </w:p>
    <w:p w:rsidR="005F1B0C" w:rsidRDefault="005F1B0C" w:rsidP="005F1B0C">
      <w:pPr>
        <w:tabs>
          <w:tab w:val="left" w:pos="7088"/>
        </w:tabs>
        <w:spacing w:after="120" w:line="240" w:lineRule="auto"/>
        <w:jc w:val="both"/>
      </w:pPr>
      <w:r>
        <w:t>Weitere Informationen finden Sie auf den Seiten der USDA oder unter folgenden Links:</w:t>
      </w:r>
    </w:p>
    <w:p w:rsidR="006C6A30" w:rsidRDefault="00855D16" w:rsidP="005F1B0C">
      <w:pPr>
        <w:tabs>
          <w:tab w:val="left" w:pos="7088"/>
        </w:tabs>
        <w:spacing w:after="120" w:line="240" w:lineRule="auto"/>
        <w:jc w:val="both"/>
      </w:pPr>
      <w:r>
        <w:t xml:space="preserve">Logodateien: </w:t>
      </w:r>
      <w:hyperlink r:id="rId41" w:history="1">
        <w:r w:rsidRPr="00855D16">
          <w:rPr>
            <w:rStyle w:val="Hyperlink"/>
          </w:rPr>
          <w:t>http://www.ams.usda.gov/AMSv1.0/ams.fetchTemplateData.do?&amp;template=TemplateA&amp;navID=NationalOrganicProgram&amp;leftNav=NationalOrganicProgram&amp;page=NOPOrganicSeal&amp;description=The%20Organic%20Seal&amp;acct=nopgeninfo</w:t>
        </w:r>
      </w:hyperlink>
    </w:p>
    <w:p w:rsidR="00855D16" w:rsidRDefault="00855D16" w:rsidP="005F1B0C">
      <w:pPr>
        <w:tabs>
          <w:tab w:val="left" w:pos="7088"/>
        </w:tabs>
        <w:spacing w:after="120" w:line="240" w:lineRule="auto"/>
        <w:jc w:val="both"/>
      </w:pPr>
    </w:p>
    <w:p w:rsidR="00855D16" w:rsidRDefault="00B828A4" w:rsidP="005F1B0C">
      <w:pPr>
        <w:tabs>
          <w:tab w:val="left" w:pos="7088"/>
        </w:tabs>
        <w:spacing w:after="120" w:line="240" w:lineRule="auto"/>
        <w:jc w:val="both"/>
      </w:pPr>
      <w:r>
        <w:rPr>
          <w:sz w:val="18"/>
          <w:szCs w:val="18"/>
          <w:vertAlign w:val="superscript"/>
        </w:rPr>
        <w:t>3</w:t>
      </w:r>
      <w:r w:rsidR="00855D16">
        <w:t xml:space="preserve">Voraussetzungen für </w:t>
      </w:r>
      <w:r w:rsidR="00900D80">
        <w:t xml:space="preserve">den Export von </w:t>
      </w:r>
      <w:r w:rsidR="00855D16">
        <w:t>Wein:</w:t>
      </w:r>
    </w:p>
    <w:p w:rsidR="00855D16" w:rsidRDefault="00622F02" w:rsidP="005F1B0C">
      <w:pPr>
        <w:tabs>
          <w:tab w:val="left" w:pos="7088"/>
        </w:tabs>
        <w:spacing w:after="120" w:line="240" w:lineRule="auto"/>
        <w:jc w:val="both"/>
      </w:pPr>
      <w:hyperlink r:id="rId42" w:history="1">
        <w:r w:rsidR="00855D16" w:rsidRPr="00855D16">
          <w:rPr>
            <w:rStyle w:val="Hyperlink"/>
          </w:rPr>
          <w:t>http://www.ams.usda.gov/AMSv1.0/getfile?dDocName=STELPRDC5098492</w:t>
        </w:r>
      </w:hyperlink>
    </w:p>
    <w:p w:rsidR="005F1B0C" w:rsidRPr="005F1B0C" w:rsidRDefault="005F1B0C" w:rsidP="00C23CBC">
      <w:pPr>
        <w:tabs>
          <w:tab w:val="left" w:pos="7088"/>
        </w:tabs>
        <w:jc w:val="both"/>
        <w:rPr>
          <w:u w:val="single"/>
        </w:rPr>
      </w:pPr>
    </w:p>
    <w:sectPr w:rsidR="005F1B0C" w:rsidRPr="005F1B0C" w:rsidSect="00603553">
      <w:type w:val="continuous"/>
      <w:pgSz w:w="11906" w:h="16838"/>
      <w:pgMar w:top="1701" w:right="1418" w:bottom="1134"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C4B" w:rsidRDefault="00360C4B" w:rsidP="00440124">
      <w:pPr>
        <w:spacing w:after="0" w:line="240" w:lineRule="auto"/>
      </w:pPr>
      <w:r>
        <w:separator/>
      </w:r>
    </w:p>
  </w:endnote>
  <w:endnote w:type="continuationSeparator" w:id="0">
    <w:p w:rsidR="00360C4B" w:rsidRDefault="00360C4B" w:rsidP="0044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609693569"/>
      <w:docPartObj>
        <w:docPartGallery w:val="Page Numbers (Bottom of Page)"/>
        <w:docPartUnique/>
      </w:docPartObj>
    </w:sdtPr>
    <w:sdtEndPr>
      <w:rPr>
        <w:sz w:val="18"/>
      </w:rPr>
    </w:sdtEndPr>
    <w:sdtContent>
      <w:p w:rsidR="00451E04" w:rsidRPr="00C335E4" w:rsidRDefault="00451E04" w:rsidP="00451E04">
        <w:pPr>
          <w:pStyle w:val="Fuzeile"/>
          <w:rPr>
            <w:sz w:val="18"/>
          </w:rPr>
        </w:pPr>
        <w:r w:rsidRPr="00C335E4">
          <w:rPr>
            <w:sz w:val="18"/>
          </w:rPr>
          <w:t xml:space="preserve">QC&amp;I GmbH, Dok. 349, Seite </w:t>
        </w:r>
        <w:r w:rsidRPr="00C335E4">
          <w:rPr>
            <w:sz w:val="18"/>
          </w:rPr>
          <w:fldChar w:fldCharType="begin"/>
        </w:r>
        <w:r w:rsidRPr="00C335E4">
          <w:rPr>
            <w:sz w:val="18"/>
          </w:rPr>
          <w:instrText>PAGE   \* MERGEFORMAT</w:instrText>
        </w:r>
        <w:r w:rsidRPr="00C335E4">
          <w:rPr>
            <w:sz w:val="18"/>
          </w:rPr>
          <w:fldChar w:fldCharType="separate"/>
        </w:r>
        <w:r w:rsidR="00622F02">
          <w:rPr>
            <w:noProof/>
            <w:sz w:val="18"/>
          </w:rPr>
          <w:t>7</w:t>
        </w:r>
        <w:r w:rsidRPr="00C335E4">
          <w:rPr>
            <w:sz w:val="18"/>
          </w:rPr>
          <w:fldChar w:fldCharType="end"/>
        </w:r>
        <w:r w:rsidR="00635657">
          <w:rPr>
            <w:sz w:val="18"/>
          </w:rPr>
          <w:t xml:space="preserve"> von </w:t>
        </w:r>
        <w:r w:rsidR="00B828A4">
          <w:rPr>
            <w:sz w:val="18"/>
          </w:rPr>
          <w:t>7</w:t>
        </w:r>
      </w:p>
      <w:p w:rsidR="00451E04" w:rsidRPr="00C335E4" w:rsidRDefault="00C335E4" w:rsidP="00451E04">
        <w:pPr>
          <w:pStyle w:val="Fuzeile"/>
          <w:rPr>
            <w:sz w:val="18"/>
          </w:rPr>
        </w:pPr>
        <w:r w:rsidRPr="00C335E4">
          <w:rPr>
            <w:sz w:val="18"/>
          </w:rPr>
          <w:t>erstellt: 19</w:t>
        </w:r>
        <w:r w:rsidR="00451E04" w:rsidRPr="00C335E4">
          <w:rPr>
            <w:sz w:val="18"/>
          </w:rPr>
          <w:t>.</w:t>
        </w:r>
        <w:r w:rsidRPr="00C335E4">
          <w:rPr>
            <w:sz w:val="18"/>
          </w:rPr>
          <w:t>01</w:t>
        </w:r>
        <w:r w:rsidR="00451E04" w:rsidRPr="00C335E4">
          <w:rPr>
            <w:sz w:val="18"/>
          </w:rPr>
          <w:t>.1</w:t>
        </w:r>
        <w:r w:rsidRPr="00C335E4">
          <w:rPr>
            <w:sz w:val="18"/>
          </w:rPr>
          <w:t>5</w:t>
        </w:r>
        <w:r w:rsidR="00451E04" w:rsidRPr="00C335E4">
          <w:rPr>
            <w:sz w:val="18"/>
          </w:rPr>
          <w:t xml:space="preserve"> - RM; geprüft: </w:t>
        </w:r>
        <w:r w:rsidR="00635657">
          <w:rPr>
            <w:sz w:val="18"/>
          </w:rPr>
          <w:t>21</w:t>
        </w:r>
        <w:r w:rsidR="00451E04" w:rsidRPr="00C335E4">
          <w:rPr>
            <w:sz w:val="18"/>
          </w:rPr>
          <w:t>.</w:t>
        </w:r>
        <w:r w:rsidRPr="00C335E4">
          <w:rPr>
            <w:sz w:val="18"/>
          </w:rPr>
          <w:t>01</w:t>
        </w:r>
        <w:r w:rsidR="00451E04" w:rsidRPr="00C335E4">
          <w:rPr>
            <w:sz w:val="18"/>
          </w:rPr>
          <w:t>.1</w:t>
        </w:r>
        <w:r w:rsidRPr="00C335E4">
          <w:rPr>
            <w:sz w:val="18"/>
          </w:rPr>
          <w:t>5</w:t>
        </w:r>
        <w:r w:rsidR="00451E04" w:rsidRPr="00C335E4">
          <w:rPr>
            <w:sz w:val="18"/>
          </w:rPr>
          <w:t xml:space="preserve"> – </w:t>
        </w:r>
        <w:r w:rsidR="00635657">
          <w:rPr>
            <w:sz w:val="18"/>
          </w:rPr>
          <w:t>Pi</w:t>
        </w:r>
        <w:r w:rsidR="00451E04" w:rsidRPr="00C335E4">
          <w:rPr>
            <w:sz w:val="18"/>
          </w:rPr>
          <w:t xml:space="preserve">; freigegeben: </w:t>
        </w:r>
        <w:r w:rsidR="00180122">
          <w:rPr>
            <w:sz w:val="18"/>
          </w:rPr>
          <w:t>21</w:t>
        </w:r>
        <w:r w:rsidR="00451E04" w:rsidRPr="00C335E4">
          <w:rPr>
            <w:sz w:val="18"/>
          </w:rPr>
          <w:t>.</w:t>
        </w:r>
        <w:r w:rsidRPr="00C335E4">
          <w:rPr>
            <w:sz w:val="18"/>
          </w:rPr>
          <w:t>01</w:t>
        </w:r>
        <w:r w:rsidR="00451E04" w:rsidRPr="00C335E4">
          <w:rPr>
            <w:sz w:val="18"/>
          </w:rPr>
          <w:t>.1</w:t>
        </w:r>
        <w:r w:rsidRPr="00C335E4">
          <w:rPr>
            <w:sz w:val="18"/>
          </w:rPr>
          <w:t>5</w:t>
        </w:r>
        <w:r w:rsidR="00451E04" w:rsidRPr="00C335E4">
          <w:rPr>
            <w:sz w:val="18"/>
          </w:rPr>
          <w:t xml:space="preserve"> - </w:t>
        </w:r>
        <w:r w:rsidR="00180122">
          <w:rPr>
            <w:sz w:val="18"/>
          </w:rPr>
          <w:t>GK</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1837492774"/>
      <w:docPartObj>
        <w:docPartGallery w:val="Page Numbers (Bottom of Page)"/>
        <w:docPartUnique/>
      </w:docPartObj>
    </w:sdtPr>
    <w:sdtEndPr>
      <w:rPr>
        <w:sz w:val="16"/>
      </w:rPr>
    </w:sdtEndPr>
    <w:sdtContent>
      <w:p w:rsidR="00D21656" w:rsidRPr="00D21656" w:rsidRDefault="00D21656" w:rsidP="00D21656">
        <w:pPr>
          <w:pStyle w:val="Fuzeile"/>
          <w:rPr>
            <w:sz w:val="16"/>
          </w:rPr>
        </w:pPr>
        <w:r w:rsidRPr="00D21656">
          <w:rPr>
            <w:sz w:val="16"/>
          </w:rPr>
          <w:t xml:space="preserve">QC&amp;I GmbH, Dok. 349, Seite </w:t>
        </w:r>
        <w:r w:rsidRPr="00D21656">
          <w:rPr>
            <w:sz w:val="16"/>
          </w:rPr>
          <w:fldChar w:fldCharType="begin"/>
        </w:r>
        <w:r w:rsidRPr="00D21656">
          <w:rPr>
            <w:sz w:val="16"/>
          </w:rPr>
          <w:instrText xml:space="preserve"> PAGE  \* Arabic  \* MERGEFORMAT </w:instrText>
        </w:r>
        <w:r w:rsidRPr="00D21656">
          <w:rPr>
            <w:sz w:val="16"/>
          </w:rPr>
          <w:fldChar w:fldCharType="separate"/>
        </w:r>
        <w:r w:rsidR="00451E04">
          <w:rPr>
            <w:noProof/>
            <w:sz w:val="16"/>
          </w:rPr>
          <w:t>1</w:t>
        </w:r>
        <w:r w:rsidRPr="00D21656">
          <w:rPr>
            <w:sz w:val="16"/>
          </w:rPr>
          <w:fldChar w:fldCharType="end"/>
        </w:r>
        <w:r w:rsidRPr="00D21656">
          <w:rPr>
            <w:sz w:val="16"/>
          </w:rPr>
          <w:t xml:space="preserve"> von </w:t>
        </w:r>
        <w:r w:rsidRPr="00D21656">
          <w:rPr>
            <w:sz w:val="16"/>
          </w:rPr>
          <w:fldChar w:fldCharType="begin"/>
        </w:r>
        <w:r w:rsidRPr="00D21656">
          <w:rPr>
            <w:sz w:val="16"/>
          </w:rPr>
          <w:instrText xml:space="preserve"> NUMPAGES  \* Arabic  \* MERGEFORMAT </w:instrText>
        </w:r>
        <w:r w:rsidRPr="00D21656">
          <w:rPr>
            <w:sz w:val="16"/>
          </w:rPr>
          <w:fldChar w:fldCharType="separate"/>
        </w:r>
        <w:r w:rsidR="00CE5E29">
          <w:rPr>
            <w:noProof/>
            <w:sz w:val="16"/>
          </w:rPr>
          <w:t>7</w:t>
        </w:r>
        <w:r w:rsidRPr="00D21656">
          <w:rPr>
            <w:sz w:val="16"/>
          </w:rPr>
          <w:fldChar w:fldCharType="end"/>
        </w:r>
      </w:p>
      <w:p w:rsidR="00D21656" w:rsidRPr="00D21656" w:rsidRDefault="00D21656" w:rsidP="00D21656">
        <w:pPr>
          <w:pStyle w:val="Fuzeile"/>
          <w:rPr>
            <w:sz w:val="16"/>
          </w:rPr>
        </w:pPr>
        <w:r w:rsidRPr="00D21656">
          <w:rPr>
            <w:sz w:val="16"/>
          </w:rPr>
          <w:t>erstellt: 19.01.15 - RM; geprüft: xx.01.15 - XX; freigegeben: xx.01.15 - XX</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C4B" w:rsidRDefault="00360C4B" w:rsidP="00440124">
      <w:pPr>
        <w:spacing w:after="0" w:line="240" w:lineRule="auto"/>
      </w:pPr>
      <w:r>
        <w:separator/>
      </w:r>
    </w:p>
  </w:footnote>
  <w:footnote w:type="continuationSeparator" w:id="0">
    <w:p w:rsidR="00360C4B" w:rsidRDefault="00360C4B" w:rsidP="00440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524105"/>
      <w:placeholder>
        <w:docPart w:val="831B05A75C174D3FB73E3601A202D4D7"/>
      </w:placeholder>
      <w:temporary/>
      <w:showingPlcHdr/>
    </w:sdtPr>
    <w:sdtEndPr/>
    <w:sdtContent>
      <w:p w:rsidR="00440124" w:rsidRDefault="006017C3" w:rsidP="005F1B0C">
        <w:pPr>
          <w:pStyle w:val="Kopfzeile"/>
          <w:jc w:val="center"/>
        </w:pPr>
        <w:r w:rsidRPr="007106E8">
          <w:rPr>
            <w:rFonts w:ascii="Helvetica" w:hAnsi="Helvetica"/>
            <w:sz w:val="16"/>
            <w:szCs w:val="16"/>
          </w:rPr>
          <w:t>QC&amp;I GmbH | Tiergartenstraße 32 | 54595 Prüm | Tel: 06551/ 147 641 | Fax: 06551/ 147 645</w:t>
        </w:r>
        <w:r w:rsidRPr="007106E8">
          <w:rPr>
            <w:rFonts w:ascii="Helvetica" w:hAnsi="Helvetica"/>
            <w:sz w:val="16"/>
            <w:szCs w:val="16"/>
          </w:rPr>
          <w:br/>
          <w:t>E-Mail: qci.koeln@qci.de | www.qci.de</w:t>
        </w:r>
      </w:p>
    </w:sdtContent>
  </w:sdt>
  <w:p w:rsidR="00440124" w:rsidRDefault="00635657">
    <w:pPr>
      <w:pStyle w:val="Kopfzeile"/>
    </w:pPr>
    <w:r>
      <w:rPr>
        <w:noProof/>
        <w:lang w:eastAsia="de-DE"/>
      </w:rPr>
      <mc:AlternateContent>
        <mc:Choice Requires="wps">
          <w:drawing>
            <wp:anchor distT="0" distB="0" distL="114300" distR="114300" simplePos="0" relativeHeight="251659264" behindDoc="0" locked="0" layoutInCell="1" allowOverlap="1" wp14:anchorId="4CDAB4BB" wp14:editId="7D5440D9">
              <wp:simplePos x="0" y="0"/>
              <wp:positionH relativeFrom="page">
                <wp:posOffset>-9207</wp:posOffset>
              </wp:positionH>
              <wp:positionV relativeFrom="paragraph">
                <wp:posOffset>-705485</wp:posOffset>
              </wp:positionV>
              <wp:extent cx="467995" cy="10927080"/>
              <wp:effectExtent l="0" t="0" r="8255" b="7620"/>
              <wp:wrapNone/>
              <wp:docPr id="6" name="Rechteck 6"/>
              <wp:cNvGraphicFramePr/>
              <a:graphic xmlns:a="http://schemas.openxmlformats.org/drawingml/2006/main">
                <a:graphicData uri="http://schemas.microsoft.com/office/word/2010/wordprocessingShape">
                  <wps:wsp>
                    <wps:cNvSpPr/>
                    <wps:spPr>
                      <a:xfrm>
                        <a:off x="0" y="0"/>
                        <a:ext cx="467995" cy="109270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05269" id="Rechteck 6" o:spid="_x0000_s1026" style="position:absolute;margin-left:-.7pt;margin-top:-55.55pt;width:36.85pt;height:86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" fillcolor="#5b9bd5 [3204]" stroked="f" strokeweight="1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B0C" w:rsidRDefault="005F1B0C" w:rsidP="005F1B0C">
    <w:pPr>
      <w:pStyle w:val="Kopfzeile"/>
      <w:jc w:val="center"/>
    </w:pPr>
    <w:r>
      <w:rPr>
        <w:noProof/>
        <w:lang w:eastAsia="de-DE"/>
      </w:rPr>
      <mc:AlternateContent>
        <mc:Choice Requires="wps">
          <w:drawing>
            <wp:anchor distT="0" distB="0" distL="114300" distR="114300" simplePos="0" relativeHeight="251663360" behindDoc="0" locked="0" layoutInCell="1" allowOverlap="1" wp14:anchorId="503D2036" wp14:editId="540997C0">
              <wp:simplePos x="0" y="0"/>
              <wp:positionH relativeFrom="page">
                <wp:posOffset>-27940</wp:posOffset>
              </wp:positionH>
              <wp:positionV relativeFrom="paragraph">
                <wp:posOffset>-367978</wp:posOffset>
              </wp:positionV>
              <wp:extent cx="468000" cy="10927080"/>
              <wp:effectExtent l="0" t="0" r="8255" b="7620"/>
              <wp:wrapNone/>
              <wp:docPr id="31" name="Rechteck 31"/>
              <wp:cNvGraphicFramePr/>
              <a:graphic xmlns:a="http://schemas.openxmlformats.org/drawingml/2006/main">
                <a:graphicData uri="http://schemas.microsoft.com/office/word/2010/wordprocessingShape">
                  <wps:wsp>
                    <wps:cNvSpPr/>
                    <wps:spPr>
                      <a:xfrm>
                        <a:off x="0" y="0"/>
                        <a:ext cx="468000" cy="109270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923E6" id="Rechteck 31" o:spid="_x0000_s1026" style="position:absolute;margin-left:-2.2pt;margin-top:-28.95pt;width:36.85pt;height:86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" fillcolor="#5b9bd5 [3204]" stroked="f" strokeweight="1pt">
              <w10:wrap anchorx="page"/>
            </v:rect>
          </w:pict>
        </mc:Fallback>
      </mc:AlternateContent>
    </w:r>
    <w:sdt>
      <w:sdtPr>
        <w:id w:val="98841712"/>
        <w:temporary/>
        <w:showingPlcHdr/>
      </w:sdtPr>
      <w:sdtEndPr/>
      <w:sdtContent>
        <w:r w:rsidRPr="007106E8">
          <w:rPr>
            <w:rFonts w:ascii="Helvetica" w:hAnsi="Helvetica"/>
            <w:sz w:val="16"/>
            <w:szCs w:val="16"/>
          </w:rPr>
          <w:t>QC&amp;I GmbH | Tiergartenstraße 32 | 54595 Prüm | Tel: 06551/ 147 641 | Fax: 06551/ 147 645</w:t>
        </w:r>
        <w:r w:rsidRPr="007106E8">
          <w:rPr>
            <w:rFonts w:ascii="Helvetica" w:hAnsi="Helvetica"/>
            <w:sz w:val="16"/>
            <w:szCs w:val="16"/>
          </w:rPr>
          <w:br/>
          <w:t>E-Mail: qci.koeln@qci.de | www.qci.de</w:t>
        </w:r>
      </w:sdtContent>
    </w:sdt>
  </w:p>
  <w:p w:rsidR="005F1B0C" w:rsidRPr="005F1B0C" w:rsidRDefault="005F1B0C" w:rsidP="005F1B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D2E4A"/>
    <w:multiLevelType w:val="hybridMultilevel"/>
    <w:tmpl w:val="0F523E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7BB72E4"/>
    <w:multiLevelType w:val="hybridMultilevel"/>
    <w:tmpl w:val="25BCF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7E93DDE"/>
    <w:multiLevelType w:val="hybridMultilevel"/>
    <w:tmpl w:val="40E02CF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A6A6BF5"/>
    <w:multiLevelType w:val="hybridMultilevel"/>
    <w:tmpl w:val="514A07A8"/>
    <w:lvl w:ilvl="0" w:tplc="A926C74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48DF4B0B"/>
    <w:multiLevelType w:val="hybridMultilevel"/>
    <w:tmpl w:val="720CC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19A44CA"/>
    <w:multiLevelType w:val="hybridMultilevel"/>
    <w:tmpl w:val="8C648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B993D99"/>
    <w:multiLevelType w:val="hybridMultilevel"/>
    <w:tmpl w:val="8C44AE46"/>
    <w:lvl w:ilvl="0" w:tplc="A926C74E">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CD11984"/>
    <w:multiLevelType w:val="hybridMultilevel"/>
    <w:tmpl w:val="1EB09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90A499F"/>
    <w:multiLevelType w:val="hybridMultilevel"/>
    <w:tmpl w:val="4718E6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A293FAF"/>
    <w:multiLevelType w:val="multilevel"/>
    <w:tmpl w:val="9D26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3F2763"/>
    <w:multiLevelType w:val="hybridMultilevel"/>
    <w:tmpl w:val="635EA5B4"/>
    <w:lvl w:ilvl="0" w:tplc="E4263CC6">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0"/>
  </w:num>
  <w:num w:numId="5">
    <w:abstractNumId w:val="8"/>
  </w:num>
  <w:num w:numId="6">
    <w:abstractNumId w:val="7"/>
  </w:num>
  <w:num w:numId="7">
    <w:abstractNumId w:val="4"/>
  </w:num>
  <w:num w:numId="8">
    <w:abstractNumId w:val="6"/>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BUSyjvJSbAGn0FQae+ioFpMwrzyXk/tT6637cGjzuYkwGZJcd9zVdti9KFRaoL5jaGZpY05kG/N13lsQSGOksQ==" w:salt="1Hkyeb1tmO+uyNyGMwn7uA=="/>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0A0"/>
    <w:rsid w:val="00005E5C"/>
    <w:rsid w:val="00017A81"/>
    <w:rsid w:val="0002530F"/>
    <w:rsid w:val="00026C4F"/>
    <w:rsid w:val="00036258"/>
    <w:rsid w:val="00063FDA"/>
    <w:rsid w:val="00094747"/>
    <w:rsid w:val="000B7C45"/>
    <w:rsid w:val="000C1248"/>
    <w:rsid w:val="000C5B14"/>
    <w:rsid w:val="000D08DD"/>
    <w:rsid w:val="000E088B"/>
    <w:rsid w:val="00106413"/>
    <w:rsid w:val="001064CC"/>
    <w:rsid w:val="00126007"/>
    <w:rsid w:val="00136E1F"/>
    <w:rsid w:val="001443A8"/>
    <w:rsid w:val="00151505"/>
    <w:rsid w:val="00174575"/>
    <w:rsid w:val="00180122"/>
    <w:rsid w:val="00184BE5"/>
    <w:rsid w:val="001A752F"/>
    <w:rsid w:val="001C0C3B"/>
    <w:rsid w:val="001C698F"/>
    <w:rsid w:val="001C7165"/>
    <w:rsid w:val="001F5ACE"/>
    <w:rsid w:val="002757E7"/>
    <w:rsid w:val="0028492A"/>
    <w:rsid w:val="002B5DF6"/>
    <w:rsid w:val="002C6F40"/>
    <w:rsid w:val="0031282B"/>
    <w:rsid w:val="00360C4B"/>
    <w:rsid w:val="0036526C"/>
    <w:rsid w:val="003800A2"/>
    <w:rsid w:val="00385BCF"/>
    <w:rsid w:val="00421056"/>
    <w:rsid w:val="00433F5B"/>
    <w:rsid w:val="00440124"/>
    <w:rsid w:val="00451E04"/>
    <w:rsid w:val="00491BEE"/>
    <w:rsid w:val="004B05C7"/>
    <w:rsid w:val="004C695B"/>
    <w:rsid w:val="004D7D4E"/>
    <w:rsid w:val="004F78AA"/>
    <w:rsid w:val="00510343"/>
    <w:rsid w:val="00545733"/>
    <w:rsid w:val="00547864"/>
    <w:rsid w:val="00562456"/>
    <w:rsid w:val="00563480"/>
    <w:rsid w:val="005810A2"/>
    <w:rsid w:val="00594130"/>
    <w:rsid w:val="005A70E6"/>
    <w:rsid w:val="005C0D7B"/>
    <w:rsid w:val="005D3B7A"/>
    <w:rsid w:val="005D51B3"/>
    <w:rsid w:val="005D7E44"/>
    <w:rsid w:val="005E7E8B"/>
    <w:rsid w:val="005F1B0C"/>
    <w:rsid w:val="006017C3"/>
    <w:rsid w:val="00603553"/>
    <w:rsid w:val="00612D0F"/>
    <w:rsid w:val="00614009"/>
    <w:rsid w:val="00622F02"/>
    <w:rsid w:val="00635657"/>
    <w:rsid w:val="0064389B"/>
    <w:rsid w:val="00646F47"/>
    <w:rsid w:val="006A716E"/>
    <w:rsid w:val="006B060F"/>
    <w:rsid w:val="006B101D"/>
    <w:rsid w:val="006C4D54"/>
    <w:rsid w:val="006C6A30"/>
    <w:rsid w:val="006D39FE"/>
    <w:rsid w:val="006E58C8"/>
    <w:rsid w:val="007106E8"/>
    <w:rsid w:val="00735650"/>
    <w:rsid w:val="00782373"/>
    <w:rsid w:val="007861AE"/>
    <w:rsid w:val="00797B14"/>
    <w:rsid w:val="007D15E4"/>
    <w:rsid w:val="007F2B28"/>
    <w:rsid w:val="008105B6"/>
    <w:rsid w:val="0081068E"/>
    <w:rsid w:val="008307D9"/>
    <w:rsid w:val="00842978"/>
    <w:rsid w:val="00845913"/>
    <w:rsid w:val="00855D16"/>
    <w:rsid w:val="0088591A"/>
    <w:rsid w:val="00890176"/>
    <w:rsid w:val="008D448D"/>
    <w:rsid w:val="00900D80"/>
    <w:rsid w:val="00901302"/>
    <w:rsid w:val="00917DB6"/>
    <w:rsid w:val="009236FA"/>
    <w:rsid w:val="00924929"/>
    <w:rsid w:val="0097053D"/>
    <w:rsid w:val="009808BD"/>
    <w:rsid w:val="00983FF7"/>
    <w:rsid w:val="009B276C"/>
    <w:rsid w:val="009B55B5"/>
    <w:rsid w:val="009D241D"/>
    <w:rsid w:val="00A061E7"/>
    <w:rsid w:val="00A24840"/>
    <w:rsid w:val="00A369B2"/>
    <w:rsid w:val="00A76ECA"/>
    <w:rsid w:val="00AA42BA"/>
    <w:rsid w:val="00AD2222"/>
    <w:rsid w:val="00AF15A5"/>
    <w:rsid w:val="00B45933"/>
    <w:rsid w:val="00B61DF0"/>
    <w:rsid w:val="00B672B9"/>
    <w:rsid w:val="00B70474"/>
    <w:rsid w:val="00B7236F"/>
    <w:rsid w:val="00B76398"/>
    <w:rsid w:val="00B828A4"/>
    <w:rsid w:val="00B82CBB"/>
    <w:rsid w:val="00B93D45"/>
    <w:rsid w:val="00BA6DBB"/>
    <w:rsid w:val="00BA7632"/>
    <w:rsid w:val="00BB5540"/>
    <w:rsid w:val="00BD4C9E"/>
    <w:rsid w:val="00C036C6"/>
    <w:rsid w:val="00C03712"/>
    <w:rsid w:val="00C23CBC"/>
    <w:rsid w:val="00C30B25"/>
    <w:rsid w:val="00C335E4"/>
    <w:rsid w:val="00C349A4"/>
    <w:rsid w:val="00C82BFA"/>
    <w:rsid w:val="00C8623A"/>
    <w:rsid w:val="00CB18AB"/>
    <w:rsid w:val="00CD50A0"/>
    <w:rsid w:val="00CD58FE"/>
    <w:rsid w:val="00CE1DE5"/>
    <w:rsid w:val="00CE5E29"/>
    <w:rsid w:val="00CE7573"/>
    <w:rsid w:val="00CF51A3"/>
    <w:rsid w:val="00CF6E5F"/>
    <w:rsid w:val="00CF7707"/>
    <w:rsid w:val="00D21656"/>
    <w:rsid w:val="00D50F59"/>
    <w:rsid w:val="00D524FD"/>
    <w:rsid w:val="00D639A3"/>
    <w:rsid w:val="00D73514"/>
    <w:rsid w:val="00D8256A"/>
    <w:rsid w:val="00D92EBD"/>
    <w:rsid w:val="00DC1396"/>
    <w:rsid w:val="00DC6122"/>
    <w:rsid w:val="00DC760F"/>
    <w:rsid w:val="00DD0B4C"/>
    <w:rsid w:val="00DD44E3"/>
    <w:rsid w:val="00DE42D9"/>
    <w:rsid w:val="00DF23A9"/>
    <w:rsid w:val="00DF2A6B"/>
    <w:rsid w:val="00E06C15"/>
    <w:rsid w:val="00E2617E"/>
    <w:rsid w:val="00EA2610"/>
    <w:rsid w:val="00EA7E98"/>
    <w:rsid w:val="00EF3708"/>
    <w:rsid w:val="00F14F59"/>
    <w:rsid w:val="00F815DB"/>
    <w:rsid w:val="00F931A1"/>
    <w:rsid w:val="00F945C0"/>
    <w:rsid w:val="00FB1116"/>
    <w:rsid w:val="00FF6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EC4C0AC-B6B8-409B-8EDE-3D11F91D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634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5634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5D3B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63480"/>
    <w:pPr>
      <w:spacing w:after="0" w:line="240" w:lineRule="auto"/>
    </w:pPr>
  </w:style>
  <w:style w:type="character" w:customStyle="1" w:styleId="berschrift1Zchn">
    <w:name w:val="Überschrift 1 Zchn"/>
    <w:basedOn w:val="Absatz-Standardschriftart"/>
    <w:link w:val="berschrift1"/>
    <w:uiPriority w:val="9"/>
    <w:rsid w:val="00563480"/>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563480"/>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563480"/>
    <w:pPr>
      <w:ind w:left="720"/>
      <w:contextualSpacing/>
    </w:pPr>
  </w:style>
  <w:style w:type="table" w:styleId="Tabellenraster">
    <w:name w:val="Table Grid"/>
    <w:basedOn w:val="NormaleTabelle"/>
    <w:uiPriority w:val="39"/>
    <w:rsid w:val="00563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5D3B7A"/>
    <w:rPr>
      <w:rFonts w:asciiTheme="majorHAnsi" w:eastAsiaTheme="majorEastAsia" w:hAnsiTheme="majorHAnsi" w:cstheme="majorBidi"/>
      <w:color w:val="1F4D78" w:themeColor="accent1" w:themeShade="7F"/>
      <w:sz w:val="24"/>
      <w:szCs w:val="24"/>
    </w:rPr>
  </w:style>
  <w:style w:type="paragraph" w:styleId="Kopfzeile">
    <w:name w:val="header"/>
    <w:basedOn w:val="Standard"/>
    <w:link w:val="KopfzeileZchn"/>
    <w:uiPriority w:val="99"/>
    <w:unhideWhenUsed/>
    <w:rsid w:val="004401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0124"/>
  </w:style>
  <w:style w:type="paragraph" w:styleId="Fuzeile">
    <w:name w:val="footer"/>
    <w:basedOn w:val="Standard"/>
    <w:link w:val="FuzeileZchn"/>
    <w:uiPriority w:val="99"/>
    <w:unhideWhenUsed/>
    <w:rsid w:val="004401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0124"/>
  </w:style>
  <w:style w:type="character" w:styleId="Hyperlink">
    <w:name w:val="Hyperlink"/>
    <w:basedOn w:val="Absatz-Standardschriftart"/>
    <w:uiPriority w:val="99"/>
    <w:unhideWhenUsed/>
    <w:rsid w:val="00440124"/>
    <w:rPr>
      <w:color w:val="0563C1" w:themeColor="hyperlink"/>
      <w:u w:val="single"/>
    </w:rPr>
  </w:style>
  <w:style w:type="paragraph" w:styleId="Sprechblasentext">
    <w:name w:val="Balloon Text"/>
    <w:basedOn w:val="Standard"/>
    <w:link w:val="SprechblasentextZchn"/>
    <w:uiPriority w:val="99"/>
    <w:semiHidden/>
    <w:unhideWhenUsed/>
    <w:rsid w:val="00B7639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6398"/>
    <w:rPr>
      <w:rFonts w:ascii="Segoe UI" w:hAnsi="Segoe UI" w:cs="Segoe UI"/>
      <w:sz w:val="18"/>
      <w:szCs w:val="18"/>
    </w:rPr>
  </w:style>
  <w:style w:type="character" w:styleId="Platzhaltertext">
    <w:name w:val="Placeholder Text"/>
    <w:basedOn w:val="Absatz-Standardschriftart"/>
    <w:uiPriority w:val="99"/>
    <w:semiHidden/>
    <w:rsid w:val="006017C3"/>
    <w:rPr>
      <w:color w:val="808080"/>
    </w:rPr>
  </w:style>
  <w:style w:type="character" w:styleId="BesuchterHyperlink">
    <w:name w:val="FollowedHyperlink"/>
    <w:basedOn w:val="Absatz-Standardschriftart"/>
    <w:uiPriority w:val="99"/>
    <w:semiHidden/>
    <w:unhideWhenUsed/>
    <w:rsid w:val="00017A81"/>
    <w:rPr>
      <w:color w:val="954F72" w:themeColor="followedHyperlink"/>
      <w:u w:val="single"/>
    </w:rPr>
  </w:style>
  <w:style w:type="paragraph" w:styleId="StandardWeb">
    <w:name w:val="Normal (Web)"/>
    <w:basedOn w:val="Standard"/>
    <w:uiPriority w:val="99"/>
    <w:rsid w:val="0059413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5A70E6"/>
    <w:pPr>
      <w:autoSpaceDE w:val="0"/>
      <w:autoSpaceDN w:val="0"/>
      <w:adjustRightInd w:val="0"/>
      <w:spacing w:after="0" w:line="240" w:lineRule="auto"/>
    </w:pPr>
    <w:rPr>
      <w:rFonts w:ascii="Calibri" w:hAnsi="Calibri" w:cs="Calibri"/>
      <w:color w:val="000000"/>
      <w:sz w:val="24"/>
      <w:szCs w:val="24"/>
    </w:rPr>
  </w:style>
  <w:style w:type="paragraph" w:styleId="Beschriftung">
    <w:name w:val="caption"/>
    <w:basedOn w:val="Standard"/>
    <w:next w:val="Standard"/>
    <w:uiPriority w:val="35"/>
    <w:unhideWhenUsed/>
    <w:qFormat/>
    <w:rsid w:val="00855D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20158">
      <w:bodyDiv w:val="1"/>
      <w:marLeft w:val="0"/>
      <w:marRight w:val="0"/>
      <w:marTop w:val="0"/>
      <w:marBottom w:val="0"/>
      <w:divBdr>
        <w:top w:val="none" w:sz="0" w:space="0" w:color="auto"/>
        <w:left w:val="none" w:sz="0" w:space="0" w:color="auto"/>
        <w:bottom w:val="none" w:sz="0" w:space="0" w:color="auto"/>
        <w:right w:val="none" w:sz="0" w:space="0" w:color="auto"/>
      </w:divBdr>
      <w:divsChild>
        <w:div w:id="1216283596">
          <w:marLeft w:val="0"/>
          <w:marRight w:val="0"/>
          <w:marTop w:val="0"/>
          <w:marBottom w:val="0"/>
          <w:divBdr>
            <w:top w:val="none" w:sz="0" w:space="0" w:color="auto"/>
            <w:left w:val="none" w:sz="0" w:space="0" w:color="auto"/>
            <w:bottom w:val="none" w:sz="0" w:space="0" w:color="auto"/>
            <w:right w:val="none" w:sz="0" w:space="0" w:color="auto"/>
          </w:divBdr>
        </w:div>
        <w:div w:id="604777095">
          <w:marLeft w:val="0"/>
          <w:marRight w:val="0"/>
          <w:marTop w:val="0"/>
          <w:marBottom w:val="0"/>
          <w:divBdr>
            <w:top w:val="none" w:sz="0" w:space="0" w:color="auto"/>
            <w:left w:val="none" w:sz="0" w:space="0" w:color="auto"/>
            <w:bottom w:val="none" w:sz="0" w:space="0" w:color="auto"/>
            <w:right w:val="none" w:sz="0" w:space="0" w:color="auto"/>
          </w:divBdr>
        </w:div>
      </w:divsChild>
    </w:div>
    <w:div w:id="440417372">
      <w:bodyDiv w:val="1"/>
      <w:marLeft w:val="0"/>
      <w:marRight w:val="0"/>
      <w:marTop w:val="0"/>
      <w:marBottom w:val="0"/>
      <w:divBdr>
        <w:top w:val="none" w:sz="0" w:space="0" w:color="auto"/>
        <w:left w:val="none" w:sz="0" w:space="0" w:color="auto"/>
        <w:bottom w:val="none" w:sz="0" w:space="0" w:color="auto"/>
        <w:right w:val="none" w:sz="0" w:space="0" w:color="auto"/>
      </w:divBdr>
      <w:divsChild>
        <w:div w:id="220141603">
          <w:marLeft w:val="0"/>
          <w:marRight w:val="0"/>
          <w:marTop w:val="0"/>
          <w:marBottom w:val="0"/>
          <w:divBdr>
            <w:top w:val="none" w:sz="0" w:space="0" w:color="auto"/>
            <w:left w:val="none" w:sz="0" w:space="0" w:color="auto"/>
            <w:bottom w:val="none" w:sz="0" w:space="0" w:color="auto"/>
            <w:right w:val="none" w:sz="0" w:space="0" w:color="auto"/>
          </w:divBdr>
        </w:div>
        <w:div w:id="162472980">
          <w:marLeft w:val="0"/>
          <w:marRight w:val="0"/>
          <w:marTop w:val="0"/>
          <w:marBottom w:val="0"/>
          <w:divBdr>
            <w:top w:val="none" w:sz="0" w:space="0" w:color="auto"/>
            <w:left w:val="none" w:sz="0" w:space="0" w:color="auto"/>
            <w:bottom w:val="none" w:sz="0" w:space="0" w:color="auto"/>
            <w:right w:val="none" w:sz="0" w:space="0" w:color="auto"/>
          </w:divBdr>
        </w:div>
      </w:divsChild>
    </w:div>
    <w:div w:id="990789439">
      <w:bodyDiv w:val="1"/>
      <w:marLeft w:val="0"/>
      <w:marRight w:val="0"/>
      <w:marTop w:val="0"/>
      <w:marBottom w:val="0"/>
      <w:divBdr>
        <w:top w:val="none" w:sz="0" w:space="0" w:color="auto"/>
        <w:left w:val="none" w:sz="0" w:space="0" w:color="auto"/>
        <w:bottom w:val="none" w:sz="0" w:space="0" w:color="auto"/>
        <w:right w:val="none" w:sz="0" w:space="0" w:color="auto"/>
      </w:divBdr>
      <w:divsChild>
        <w:div w:id="918632434">
          <w:marLeft w:val="0"/>
          <w:marRight w:val="0"/>
          <w:marTop w:val="0"/>
          <w:marBottom w:val="0"/>
          <w:divBdr>
            <w:top w:val="none" w:sz="0" w:space="0" w:color="auto"/>
            <w:left w:val="none" w:sz="0" w:space="0" w:color="auto"/>
            <w:bottom w:val="none" w:sz="0" w:space="0" w:color="auto"/>
            <w:right w:val="none" w:sz="0" w:space="0" w:color="auto"/>
          </w:divBdr>
        </w:div>
        <w:div w:id="1644965389">
          <w:marLeft w:val="0"/>
          <w:marRight w:val="0"/>
          <w:marTop w:val="0"/>
          <w:marBottom w:val="0"/>
          <w:divBdr>
            <w:top w:val="none" w:sz="0" w:space="0" w:color="auto"/>
            <w:left w:val="none" w:sz="0" w:space="0" w:color="auto"/>
            <w:bottom w:val="none" w:sz="0" w:space="0" w:color="auto"/>
            <w:right w:val="none" w:sz="0" w:space="0" w:color="auto"/>
          </w:divBdr>
        </w:div>
        <w:div w:id="908688554">
          <w:marLeft w:val="0"/>
          <w:marRight w:val="0"/>
          <w:marTop w:val="0"/>
          <w:marBottom w:val="0"/>
          <w:divBdr>
            <w:top w:val="none" w:sz="0" w:space="0" w:color="auto"/>
            <w:left w:val="none" w:sz="0" w:space="0" w:color="auto"/>
            <w:bottom w:val="none" w:sz="0" w:space="0" w:color="auto"/>
            <w:right w:val="none" w:sz="0" w:space="0" w:color="auto"/>
          </w:divBdr>
        </w:div>
        <w:div w:id="678777730">
          <w:marLeft w:val="0"/>
          <w:marRight w:val="0"/>
          <w:marTop w:val="0"/>
          <w:marBottom w:val="0"/>
          <w:divBdr>
            <w:top w:val="none" w:sz="0" w:space="0" w:color="auto"/>
            <w:left w:val="none" w:sz="0" w:space="0" w:color="auto"/>
            <w:bottom w:val="none" w:sz="0" w:space="0" w:color="auto"/>
            <w:right w:val="none" w:sz="0" w:space="0" w:color="auto"/>
          </w:divBdr>
        </w:div>
      </w:divsChild>
    </w:div>
    <w:div w:id="1307316218">
      <w:bodyDiv w:val="1"/>
      <w:marLeft w:val="0"/>
      <w:marRight w:val="0"/>
      <w:marTop w:val="0"/>
      <w:marBottom w:val="0"/>
      <w:divBdr>
        <w:top w:val="none" w:sz="0" w:space="0" w:color="auto"/>
        <w:left w:val="none" w:sz="0" w:space="0" w:color="auto"/>
        <w:bottom w:val="none" w:sz="0" w:space="0" w:color="auto"/>
        <w:right w:val="none" w:sz="0" w:space="0" w:color="auto"/>
      </w:divBdr>
      <w:divsChild>
        <w:div w:id="688996016">
          <w:marLeft w:val="0"/>
          <w:marRight w:val="0"/>
          <w:marTop w:val="0"/>
          <w:marBottom w:val="0"/>
          <w:divBdr>
            <w:top w:val="none" w:sz="0" w:space="0" w:color="auto"/>
            <w:left w:val="none" w:sz="0" w:space="0" w:color="auto"/>
            <w:bottom w:val="none" w:sz="0" w:space="0" w:color="auto"/>
            <w:right w:val="none" w:sz="0" w:space="0" w:color="auto"/>
          </w:divBdr>
        </w:div>
        <w:div w:id="235869841">
          <w:marLeft w:val="0"/>
          <w:marRight w:val="0"/>
          <w:marTop w:val="0"/>
          <w:marBottom w:val="0"/>
          <w:divBdr>
            <w:top w:val="none" w:sz="0" w:space="0" w:color="auto"/>
            <w:left w:val="none" w:sz="0" w:space="0" w:color="auto"/>
            <w:bottom w:val="none" w:sz="0" w:space="0" w:color="auto"/>
            <w:right w:val="none" w:sz="0" w:space="0" w:color="auto"/>
          </w:divBdr>
        </w:div>
        <w:div w:id="902644954">
          <w:marLeft w:val="0"/>
          <w:marRight w:val="0"/>
          <w:marTop w:val="0"/>
          <w:marBottom w:val="0"/>
          <w:divBdr>
            <w:top w:val="none" w:sz="0" w:space="0" w:color="auto"/>
            <w:left w:val="none" w:sz="0" w:space="0" w:color="auto"/>
            <w:bottom w:val="none" w:sz="0" w:space="0" w:color="auto"/>
            <w:right w:val="none" w:sz="0" w:space="0" w:color="auto"/>
          </w:divBdr>
        </w:div>
        <w:div w:id="1754009249">
          <w:marLeft w:val="0"/>
          <w:marRight w:val="0"/>
          <w:marTop w:val="0"/>
          <w:marBottom w:val="0"/>
          <w:divBdr>
            <w:top w:val="none" w:sz="0" w:space="0" w:color="auto"/>
            <w:left w:val="none" w:sz="0" w:space="0" w:color="auto"/>
            <w:bottom w:val="none" w:sz="0" w:space="0" w:color="auto"/>
            <w:right w:val="none" w:sz="0" w:space="0" w:color="auto"/>
          </w:divBdr>
        </w:div>
      </w:divsChild>
    </w:div>
    <w:div w:id="205176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18" Type="http://schemas.openxmlformats.org/officeDocument/2006/relationships/hyperlink" Target="http://www.organic-standards.info/de/documents/EG-Verordnung-Nr-889-2008,11" TargetMode="External"/><Relationship Id="rId26" Type="http://schemas.openxmlformats.org/officeDocument/2006/relationships/image" Target="media/image6.png"/><Relationship Id="rId39" Type="http://schemas.openxmlformats.org/officeDocument/2006/relationships/hyperlink" Target="http://1.usa.gov/nop-import-instructions" TargetMode="External"/><Relationship Id="rId3" Type="http://schemas.openxmlformats.org/officeDocument/2006/relationships/styles" Target="styles.xml"/><Relationship Id="rId21" Type="http://schemas.openxmlformats.org/officeDocument/2006/relationships/hyperlink" Target="http://ec.europa.eu/agriculture/organic/documents/logo/user_manual_logo_de.pdf" TargetMode="External"/><Relationship Id="rId34" Type="http://schemas.openxmlformats.org/officeDocument/2006/relationships/hyperlink" Target="http://www.oekolandbau.de/bio-siegel/nutzerinformationen/nutzung-des-bio-siegels/gestaltungsvorschriften/" TargetMode="External"/><Relationship Id="rId42" Type="http://schemas.openxmlformats.org/officeDocument/2006/relationships/hyperlink" Target="http://www.ams.usda.gov/AMSv1.0/getfile?dDocName=STELPRDC509849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ec.europa.eu/agriculture/organic/downloads/logo/index_de.htm" TargetMode="External"/><Relationship Id="rId25" Type="http://schemas.openxmlformats.org/officeDocument/2006/relationships/image" Target="media/image4.gif"/><Relationship Id="rId33" Type="http://schemas.openxmlformats.org/officeDocument/2006/relationships/hyperlink" Target="http://www.oekolandbau.de/bio-siegel/nutzerinformationen/schritte-zum-bio-siegel/gastronomiebetriebe/" TargetMode="External"/><Relationship Id="rId38" Type="http://schemas.openxmlformats.org/officeDocument/2006/relationships/hyperlink" Target="http://1.usa.gov/nop-import-certificate" TargetMode="External"/><Relationship Id="rId2" Type="http://schemas.openxmlformats.org/officeDocument/2006/relationships/numbering" Target="numbering.xml"/><Relationship Id="rId16" Type="http://schemas.openxmlformats.org/officeDocument/2006/relationships/hyperlink" Target="http://ec.europa.eu/agriculture/organic/documents/logo/user_manual_logo_de.pdf" TargetMode="External"/><Relationship Id="rId20" Type="http://schemas.openxmlformats.org/officeDocument/2006/relationships/hyperlink" Target="http://ec.europa.eu/agriculture/organic/documents/logo/eu_control_bodies_authorities_en.pdf" TargetMode="External"/><Relationship Id="rId29" Type="http://schemas.openxmlformats.org/officeDocument/2006/relationships/hyperlink" Target="http://bundesrecht.juris.de/_kokennzv/" TargetMode="External"/><Relationship Id="rId41" Type="http://schemas.openxmlformats.org/officeDocument/2006/relationships/hyperlink" Target="http://www.ams.usda.gov/AMSv1.0/ams.fetchTemplateData.do?&amp;template=TemplateA&amp;navID=NationalOrganicProgram&amp;leftNav=NationalOrganicProgram&amp;page=NOPOrganicSeal&amp;description=The%20Organic%20Seal&amp;acct=nopgen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www.oekolandbau.de/bio-siegel/nutzerinformationen/schritte-zum-bio-siegel/importeure/" TargetMode="External"/><Relationship Id="rId37" Type="http://schemas.openxmlformats.org/officeDocument/2006/relationships/hyperlink" Target="http://www.agencebio.org/sites/default/files/upload/documents/3_Espace_Pro/formulaire_demande_abcommunication.pdf" TargetMode="External"/><Relationship Id="rId40" Type="http://schemas.openxmlformats.org/officeDocument/2006/relationships/hyperlink" Target="http://www.ecfr.gov/cgi-bin/text-idx?c=ecfr&amp;sid=0809abf7ec0f4b65f3470307ba25f93b&amp;rgn=div6&amp;view=text&amp;node=7:3.1.1.9.32.4&amp;idno=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rganic-standards.info/de/documents/EG-Verordnung-Nr-889-2008,11" TargetMode="External"/><Relationship Id="rId23" Type="http://schemas.openxmlformats.org/officeDocument/2006/relationships/image" Target="media/image3.png"/><Relationship Id="rId28" Type="http://schemas.openxmlformats.org/officeDocument/2006/relationships/hyperlink" Target="http://bundesrecht.juris.de/_kokennzg/" TargetMode="External"/><Relationship Id="rId36" Type="http://schemas.openxmlformats.org/officeDocument/2006/relationships/hyperlink" Target="http://www.agencebio.org/sites/default/files/upload/documents/3_Espace_Pro/regles_usage_marque_AB.pdf" TargetMode="External"/><Relationship Id="rId10" Type="http://schemas.openxmlformats.org/officeDocument/2006/relationships/header" Target="header1.xml"/><Relationship Id="rId19" Type="http://schemas.openxmlformats.org/officeDocument/2006/relationships/hyperlink" Target="http://de.wikipedia.org/wiki/ISO-3166-1-Kodierliste" TargetMode="External"/><Relationship Id="rId31" Type="http://schemas.openxmlformats.org/officeDocument/2006/relationships/hyperlink" Target="http://www.oekolandbau.de/bio-siegel/nutzerinformationen/schritte-zum-bio-siegel/erzeuger-verarbeiter/"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organic-standards.info/de/documents/EG-Verordnung-Nr-834-2007,5" TargetMode="External"/><Relationship Id="rId14" Type="http://schemas.openxmlformats.org/officeDocument/2006/relationships/image" Target="media/image2.gif"/><Relationship Id="rId22" Type="http://schemas.openxmlformats.org/officeDocument/2006/relationships/image" Target="media/image3.gif"/><Relationship Id="rId27" Type="http://schemas.openxmlformats.org/officeDocument/2006/relationships/image" Target="media/image7.png"/><Relationship Id="rId30" Type="http://schemas.openxmlformats.org/officeDocument/2006/relationships/hyperlink" Target="http://www.oekolandbau.de/bio-siegel/" TargetMode="External"/><Relationship Id="rId35" Type="http://schemas.openxmlformats.org/officeDocument/2006/relationships/hyperlink" Target="http://www.agencebio.org"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1B05A75C174D3FB73E3601A202D4D7"/>
        <w:category>
          <w:name w:val="Allgemein"/>
          <w:gallery w:val="placeholder"/>
        </w:category>
        <w:types>
          <w:type w:val="bbPlcHdr"/>
        </w:types>
        <w:behaviors>
          <w:behavior w:val="content"/>
        </w:behaviors>
        <w:guid w:val="{85613180-3E51-43A7-91BF-1545EEFB9FF4}"/>
      </w:docPartPr>
      <w:docPartBody>
        <w:p w:rsidR="00F93536" w:rsidRDefault="002437EB" w:rsidP="002437EB">
          <w:pPr>
            <w:pStyle w:val="831B05A75C174D3FB73E3601A202D4D71"/>
          </w:pPr>
          <w:r w:rsidRPr="00440124">
            <w:rPr>
              <w:sz w:val="20"/>
              <w:szCs w:val="20"/>
            </w:rPr>
            <w:t xml:space="preserve">QC&amp;I GmbH | Tiergartenstraße 32 | 54595 Prüm | Tel: 06551/ 147 641 </w:t>
          </w:r>
          <w:r>
            <w:rPr>
              <w:sz w:val="20"/>
              <w:szCs w:val="20"/>
            </w:rPr>
            <w:t>| Fax: 06551/ 147 645</w:t>
          </w:r>
          <w:r>
            <w:rPr>
              <w:sz w:val="20"/>
              <w:szCs w:val="20"/>
            </w:rPr>
            <w:br/>
          </w:r>
          <w:r w:rsidRPr="00440124">
            <w:rPr>
              <w:sz w:val="20"/>
              <w:szCs w:val="20"/>
            </w:rPr>
            <w:t xml:space="preserve">E-Mail: </w:t>
          </w:r>
          <w:r w:rsidRPr="00B61DF0">
            <w:rPr>
              <w:sz w:val="20"/>
              <w:szCs w:val="20"/>
            </w:rPr>
            <w:t>qci.koeln@qci.de</w:t>
          </w:r>
          <w:r w:rsidRPr="00440124">
            <w:rPr>
              <w:sz w:val="20"/>
              <w:szCs w:val="20"/>
            </w:rPr>
            <w:t xml:space="preserve"> | www.qci.de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36"/>
    <w:rsid w:val="002437EB"/>
    <w:rsid w:val="002454E9"/>
    <w:rsid w:val="0074095F"/>
    <w:rsid w:val="00BD7FCC"/>
    <w:rsid w:val="00ED652B"/>
    <w:rsid w:val="00F66DC0"/>
    <w:rsid w:val="00F93536"/>
    <w:rsid w:val="00FB01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31B05A75C174D3FB73E3601A202D4D7">
    <w:name w:val="831B05A75C174D3FB73E3601A202D4D7"/>
    <w:rsid w:val="00F93536"/>
  </w:style>
  <w:style w:type="character" w:styleId="Platzhaltertext">
    <w:name w:val="Placeholder Text"/>
    <w:basedOn w:val="Absatz-Standardschriftart"/>
    <w:uiPriority w:val="99"/>
    <w:semiHidden/>
    <w:rsid w:val="002437EB"/>
    <w:rPr>
      <w:color w:val="808080"/>
    </w:rPr>
  </w:style>
  <w:style w:type="paragraph" w:customStyle="1" w:styleId="831B05A75C174D3FB73E3601A202D4D71">
    <w:name w:val="831B05A75C174D3FB73E3601A202D4D71"/>
    <w:rsid w:val="002437EB"/>
    <w:pPr>
      <w:tabs>
        <w:tab w:val="center" w:pos="4536"/>
        <w:tab w:val="right" w:pos="9072"/>
      </w:tabs>
      <w:spacing w:after="0" w:line="240" w:lineRule="auto"/>
    </w:pPr>
    <w:rPr>
      <w:rFonts w:eastAsiaTheme="minorHAnsi"/>
      <w:lang w:eastAsia="en-US"/>
    </w:rPr>
  </w:style>
  <w:style w:type="paragraph" w:customStyle="1" w:styleId="EB0E1A750CF44B70A7E97690F0A8564B">
    <w:name w:val="EB0E1A750CF44B70A7E97690F0A8564B"/>
    <w:rsid w:val="00BD7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7564B-177F-498C-84A7-45586DFC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2551</Words>
  <Characters>16078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Platz05</dc:creator>
  <cp:keywords/>
  <dc:description/>
  <cp:lastModifiedBy>Katja Lorig</cp:lastModifiedBy>
  <cp:revision>11</cp:revision>
  <cp:lastPrinted>2015-01-21T20:09:00Z</cp:lastPrinted>
  <dcterms:created xsi:type="dcterms:W3CDTF">2015-01-21T18:08:00Z</dcterms:created>
  <dcterms:modified xsi:type="dcterms:W3CDTF">2015-01-22T10:33:00Z</dcterms:modified>
</cp:coreProperties>
</file>